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76" w:rsidRDefault="000B0376" w:rsidP="00494557">
      <w:pPr>
        <w:jc w:val="center"/>
        <w:rPr>
          <w:u w:val="single"/>
        </w:rPr>
      </w:pPr>
      <w:r>
        <w:rPr>
          <w:b/>
          <w:noProof/>
          <w:color w:val="C00000"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4CB57BD" wp14:editId="17F1DCA2">
            <wp:simplePos x="0" y="0"/>
            <wp:positionH relativeFrom="column">
              <wp:posOffset>2462530</wp:posOffset>
            </wp:positionH>
            <wp:positionV relativeFrom="paragraph">
              <wp:posOffset>-602615</wp:posOffset>
            </wp:positionV>
            <wp:extent cx="68580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557" w:rsidRPr="00451CE7" w:rsidRDefault="00494557" w:rsidP="00494557">
      <w:pPr>
        <w:jc w:val="center"/>
        <w:rPr>
          <w:b/>
          <w:color w:val="943634" w:themeColor="accent2" w:themeShade="BF"/>
          <w:u w:val="single"/>
        </w:rPr>
      </w:pPr>
      <w:r w:rsidRPr="00451CE7">
        <w:rPr>
          <w:b/>
          <w:color w:val="943634" w:themeColor="accent2" w:themeShade="BF"/>
          <w:u w:val="single"/>
        </w:rPr>
        <w:t>SEFTON’S EXPECTATIONS REGARDING SEN PROVISION IN PRIMARY SETTIN</w:t>
      </w:r>
      <w:bookmarkStart w:id="0" w:name="_GoBack"/>
      <w:bookmarkEnd w:id="0"/>
      <w:r w:rsidRPr="00451CE7">
        <w:rPr>
          <w:b/>
          <w:color w:val="943634" w:themeColor="accent2" w:themeShade="BF"/>
          <w:u w:val="single"/>
        </w:rPr>
        <w:t>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4557" w:rsidTr="00494557">
        <w:tc>
          <w:tcPr>
            <w:tcW w:w="9242" w:type="dxa"/>
            <w:shd w:val="clear" w:color="auto" w:fill="FFFF00"/>
          </w:tcPr>
          <w:p w:rsidR="00494557" w:rsidRDefault="00494557" w:rsidP="00734847">
            <w:pPr>
              <w:jc w:val="center"/>
            </w:pPr>
            <w:r>
              <w:t>Expectations</w:t>
            </w:r>
          </w:p>
        </w:tc>
      </w:tr>
      <w:tr w:rsidR="00494557" w:rsidTr="00494557">
        <w:tc>
          <w:tcPr>
            <w:tcW w:w="9242" w:type="dxa"/>
          </w:tcPr>
          <w:p w:rsidR="00494557" w:rsidRDefault="00494557" w:rsidP="00494557">
            <w:r>
              <w:t>Every school is required to use their best endeavours to ensure that every child with SEN gets</w:t>
            </w:r>
          </w:p>
          <w:p w:rsidR="00494557" w:rsidRDefault="00494557" w:rsidP="00494557">
            <w:proofErr w:type="gramStart"/>
            <w:r>
              <w:t>the</w:t>
            </w:r>
            <w:proofErr w:type="gramEnd"/>
            <w:r>
              <w:t xml:space="preserve"> support they need to make progress take an active part in school life.    All children</w:t>
            </w:r>
          </w:p>
          <w:p w:rsidR="00494557" w:rsidRDefault="00494557" w:rsidP="00494557">
            <w:r>
              <w:t>should have access to a broad and balanced curriculum and high expectations should be set</w:t>
            </w:r>
          </w:p>
          <w:p w:rsidR="00494557" w:rsidRDefault="00494557" w:rsidP="00494557">
            <w:proofErr w:type="gramStart"/>
            <w:r>
              <w:t>for</w:t>
            </w:r>
            <w:proofErr w:type="gramEnd"/>
            <w:r>
              <w:t xml:space="preserve"> all pupils, relevant to their prior attainment.  Potential areas for difficulty should be</w:t>
            </w:r>
          </w:p>
          <w:p w:rsidR="00494557" w:rsidRDefault="00494557" w:rsidP="00494557">
            <w:proofErr w:type="gramStart"/>
            <w:r>
              <w:t>identified</w:t>
            </w:r>
            <w:proofErr w:type="gramEnd"/>
            <w:r>
              <w:t xml:space="preserve"> and addressed as soon as possible.  Lessons should take account of possible areas</w:t>
            </w:r>
          </w:p>
          <w:p w:rsidR="00494557" w:rsidRDefault="00494557" w:rsidP="00494557">
            <w:r>
              <w:t>of difficulty so that any barriers to achievement can be overcome, if possible through good</w:t>
            </w:r>
          </w:p>
          <w:p w:rsidR="00494557" w:rsidRDefault="00494557">
            <w:proofErr w:type="gramStart"/>
            <w:r>
              <w:t>inclusive</w:t>
            </w:r>
            <w:proofErr w:type="gramEnd"/>
            <w:r>
              <w:t xml:space="preserve"> teaching. </w:t>
            </w:r>
          </w:p>
        </w:tc>
      </w:tr>
      <w:tr w:rsidR="00494557" w:rsidTr="00494557">
        <w:tc>
          <w:tcPr>
            <w:tcW w:w="9242" w:type="dxa"/>
            <w:shd w:val="clear" w:color="auto" w:fill="FFFF00"/>
          </w:tcPr>
          <w:p w:rsidR="00494557" w:rsidRDefault="00494557" w:rsidP="00734847">
            <w:pPr>
              <w:jc w:val="center"/>
            </w:pPr>
            <w:r>
              <w:t>Roles and Responsibilities</w:t>
            </w:r>
          </w:p>
        </w:tc>
      </w:tr>
      <w:tr w:rsidR="00494557" w:rsidTr="00494557">
        <w:tc>
          <w:tcPr>
            <w:tcW w:w="9242" w:type="dxa"/>
          </w:tcPr>
          <w:p w:rsidR="00494557" w:rsidRDefault="00494557" w:rsidP="00494557">
            <w:r>
              <w:t>Governing Bodies must ensure that a qualified teacher takes the role of SENCO within each</w:t>
            </w:r>
          </w:p>
          <w:p w:rsidR="00494557" w:rsidRDefault="00494557" w:rsidP="00494557">
            <w:proofErr w:type="gramStart"/>
            <w:r>
              <w:t>school</w:t>
            </w:r>
            <w:proofErr w:type="gramEnd"/>
            <w:r>
              <w:t xml:space="preserve">.  The SENCO has an important role to play with the </w:t>
            </w:r>
            <w:proofErr w:type="spellStart"/>
            <w:r>
              <w:t>headteacher</w:t>
            </w:r>
            <w:proofErr w:type="spellEnd"/>
            <w:r>
              <w:t xml:space="preserve"> and governing body</w:t>
            </w:r>
          </w:p>
          <w:p w:rsidR="00494557" w:rsidRDefault="00494557" w:rsidP="00494557">
            <w:r>
              <w:t>in determining how SEN is developed in the school and the additional support provided for</w:t>
            </w:r>
          </w:p>
          <w:p w:rsidR="00494557" w:rsidRDefault="00494557" w:rsidP="00494557">
            <w:proofErr w:type="gramStart"/>
            <w:r>
              <w:t>children</w:t>
            </w:r>
            <w:proofErr w:type="gramEnd"/>
            <w:r>
              <w:t xml:space="preserve"> with SEN. All teachers are responsible for the progress of pupils in their class,</w:t>
            </w:r>
          </w:p>
          <w:p w:rsidR="00494557" w:rsidRDefault="00494557" w:rsidP="00494557">
            <w:proofErr w:type="gramStart"/>
            <w:r>
              <w:t>including</w:t>
            </w:r>
            <w:proofErr w:type="gramEnd"/>
            <w:r>
              <w:t xml:space="preserve"> those who access additional support.  It should therefore be the class teacher that</w:t>
            </w:r>
          </w:p>
          <w:p w:rsidR="00494557" w:rsidRDefault="00494557" w:rsidP="00494557">
            <w:proofErr w:type="gramStart"/>
            <w:r>
              <w:t>parents</w:t>
            </w:r>
            <w:proofErr w:type="gramEnd"/>
            <w:r>
              <w:t xml:space="preserve"> initially approach if they have concerns about their child’s progress or well-being.  </w:t>
            </w:r>
          </w:p>
          <w:p w:rsidR="00494557" w:rsidRDefault="00494557" w:rsidP="00494557"/>
          <w:p w:rsidR="00494557" w:rsidRDefault="00494557" w:rsidP="00494557">
            <w:r>
              <w:t>School leaders should regularly review how the expertise and resources are used to address</w:t>
            </w:r>
          </w:p>
          <w:p w:rsidR="00494557" w:rsidRDefault="00494557" w:rsidP="00494557">
            <w:proofErr w:type="gramStart"/>
            <w:r>
              <w:t>the</w:t>
            </w:r>
            <w:proofErr w:type="gramEnd"/>
            <w:r>
              <w:t xml:space="preserve"> needs of pupils within their school, and consider how this can be improved.  The</w:t>
            </w:r>
          </w:p>
          <w:p w:rsidR="00494557" w:rsidRDefault="00494557" w:rsidP="00494557">
            <w:r>
              <w:t>Governing body must publish information on the school’s website about their SEN policy and</w:t>
            </w:r>
          </w:p>
          <w:p w:rsidR="00494557" w:rsidRDefault="00494557" w:rsidP="00494557">
            <w:proofErr w:type="gramStart"/>
            <w:r>
              <w:t>how</w:t>
            </w:r>
            <w:proofErr w:type="gramEnd"/>
            <w:r>
              <w:t xml:space="preserve"> it is implemented.</w:t>
            </w:r>
          </w:p>
        </w:tc>
      </w:tr>
      <w:tr w:rsidR="00494557" w:rsidTr="00494557">
        <w:tc>
          <w:tcPr>
            <w:tcW w:w="9242" w:type="dxa"/>
            <w:shd w:val="clear" w:color="auto" w:fill="FFFF00"/>
          </w:tcPr>
          <w:p w:rsidR="00494557" w:rsidRDefault="00494557" w:rsidP="00734847">
            <w:pPr>
              <w:jc w:val="center"/>
            </w:pPr>
            <w:r>
              <w:t>Identification</w:t>
            </w:r>
          </w:p>
        </w:tc>
      </w:tr>
      <w:tr w:rsidR="00494557" w:rsidTr="00494557">
        <w:tc>
          <w:tcPr>
            <w:tcW w:w="9242" w:type="dxa"/>
          </w:tcPr>
          <w:p w:rsidR="00494557" w:rsidRDefault="00494557" w:rsidP="00494557">
            <w:r>
              <w:t>The Identification of SEN should be built into the overall approach to monitoring the progress</w:t>
            </w:r>
          </w:p>
          <w:p w:rsidR="00494557" w:rsidRDefault="00494557" w:rsidP="00494557">
            <w:proofErr w:type="gramStart"/>
            <w:r>
              <w:t>and</w:t>
            </w:r>
            <w:proofErr w:type="gramEnd"/>
            <w:r>
              <w:t xml:space="preserve"> development of all pupils.  All schools should aspire to meet the needs of their school</w:t>
            </w:r>
          </w:p>
          <w:p w:rsidR="00494557" w:rsidRDefault="00494557" w:rsidP="00494557">
            <w:proofErr w:type="gramStart"/>
            <w:r>
              <w:t>population</w:t>
            </w:r>
            <w:proofErr w:type="gramEnd"/>
            <w:r>
              <w:t xml:space="preserve"> as far as possible through good quality inclusive teaching.  A pupil has SEN when</w:t>
            </w:r>
          </w:p>
          <w:p w:rsidR="00494557" w:rsidRDefault="00494557" w:rsidP="00494557">
            <w:r>
              <w:t>in order for them to make progress they require additional or different support to the</w:t>
            </w:r>
          </w:p>
          <w:p w:rsidR="00494557" w:rsidRDefault="00494557" w:rsidP="00494557">
            <w:proofErr w:type="gramStart"/>
            <w:r>
              <w:t>schools</w:t>
            </w:r>
            <w:proofErr w:type="gramEnd"/>
            <w:r>
              <w:t>’ quality first offer (that which is available to all children).  Regular assessment should</w:t>
            </w:r>
          </w:p>
          <w:p w:rsidR="00494557" w:rsidRDefault="00494557" w:rsidP="00494557">
            <w:r>
              <w:t>help identify pupils who are not making anticipated progress and therefore require more</w:t>
            </w:r>
          </w:p>
          <w:p w:rsidR="00494557" w:rsidRDefault="00494557" w:rsidP="00494557">
            <w:proofErr w:type="gramStart"/>
            <w:r>
              <w:t>targeted</w:t>
            </w:r>
            <w:proofErr w:type="gramEnd"/>
            <w:r>
              <w:t xml:space="preserve"> support.  When pupils are identified as requiring SEN Support parents must be</w:t>
            </w:r>
          </w:p>
          <w:p w:rsidR="00494557" w:rsidRDefault="00494557">
            <w:proofErr w:type="gramStart"/>
            <w:r>
              <w:t>notified</w:t>
            </w:r>
            <w:proofErr w:type="gramEnd"/>
            <w:r>
              <w:t xml:space="preserve"> and their views (and those of the child) must be incor</w:t>
            </w:r>
            <w:r w:rsidR="00734847">
              <w:t xml:space="preserve">porated in any targeted plan.  </w:t>
            </w:r>
          </w:p>
        </w:tc>
      </w:tr>
      <w:tr w:rsidR="00494557" w:rsidTr="00494557">
        <w:tc>
          <w:tcPr>
            <w:tcW w:w="9242" w:type="dxa"/>
            <w:shd w:val="clear" w:color="auto" w:fill="FFFF00"/>
          </w:tcPr>
          <w:p w:rsidR="00494557" w:rsidRDefault="00494557" w:rsidP="00734847">
            <w:pPr>
              <w:jc w:val="center"/>
            </w:pPr>
            <w:r>
              <w:t>Types of Need</w:t>
            </w:r>
          </w:p>
        </w:tc>
      </w:tr>
      <w:tr w:rsidR="00494557" w:rsidTr="00494557">
        <w:tc>
          <w:tcPr>
            <w:tcW w:w="9242" w:type="dxa"/>
          </w:tcPr>
          <w:p w:rsidR="00494557" w:rsidRDefault="00494557" w:rsidP="00494557">
            <w:r>
              <w:t>The Code of Practice identifies four broad areas of special need, under which SEN can be</w:t>
            </w:r>
          </w:p>
          <w:p w:rsidR="00494557" w:rsidRDefault="00494557" w:rsidP="00494557">
            <w:r>
              <w:t>classified</w:t>
            </w:r>
          </w:p>
          <w:p w:rsidR="00494557" w:rsidRDefault="00494557" w:rsidP="00494557">
            <w:r>
              <w:t xml:space="preserve"> </w:t>
            </w:r>
          </w:p>
          <w:p w:rsidR="00494557" w:rsidRDefault="00494557" w:rsidP="000B0376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Communication and interaction </w:t>
            </w:r>
          </w:p>
          <w:p w:rsidR="00494557" w:rsidRDefault="00494557" w:rsidP="000B0376">
            <w:pPr>
              <w:pStyle w:val="ListParagraph"/>
              <w:numPr>
                <w:ilvl w:val="0"/>
                <w:numId w:val="2"/>
              </w:numPr>
            </w:pPr>
            <w:r>
              <w:t xml:space="preserve">Social, emotional and mental health difficulties </w:t>
            </w:r>
          </w:p>
          <w:p w:rsidR="00494557" w:rsidRDefault="00494557" w:rsidP="000B0376">
            <w:pPr>
              <w:pStyle w:val="ListParagraph"/>
              <w:numPr>
                <w:ilvl w:val="0"/>
                <w:numId w:val="2"/>
              </w:numPr>
            </w:pPr>
            <w:r>
              <w:t xml:space="preserve">Sensory and / or physical needs </w:t>
            </w:r>
          </w:p>
          <w:p w:rsidR="00494557" w:rsidRDefault="00494557" w:rsidP="000B0376">
            <w:pPr>
              <w:pStyle w:val="ListParagraph"/>
              <w:numPr>
                <w:ilvl w:val="0"/>
                <w:numId w:val="2"/>
              </w:numPr>
            </w:pPr>
            <w:r>
              <w:t>Cognition and learning</w:t>
            </w:r>
          </w:p>
          <w:p w:rsidR="00494557" w:rsidRDefault="00494557" w:rsidP="00494557"/>
          <w:p w:rsidR="00494557" w:rsidRDefault="00494557" w:rsidP="00494557">
            <w:r>
              <w:t>The categories are useful to schools in order to plan provision.  However it is important to</w:t>
            </w:r>
          </w:p>
          <w:p w:rsidR="00494557" w:rsidRDefault="00494557" w:rsidP="00494557">
            <w:r>
              <w:t>note that identification of a specific type of need is not necessary to put a support plan into</w:t>
            </w:r>
          </w:p>
          <w:p w:rsidR="00494557" w:rsidRDefault="00494557" w:rsidP="00494557">
            <w:proofErr w:type="gramStart"/>
            <w:r>
              <w:t>place</w:t>
            </w:r>
            <w:proofErr w:type="gramEnd"/>
            <w:r>
              <w:t>. Equally the identification of a type of need does not automatically call for the</w:t>
            </w:r>
          </w:p>
          <w:p w:rsidR="00494557" w:rsidRDefault="00494557" w:rsidP="00494557">
            <w:proofErr w:type="gramStart"/>
            <w:r>
              <w:t>implementation</w:t>
            </w:r>
            <w:proofErr w:type="gramEnd"/>
            <w:r>
              <w:t xml:space="preserve"> of SEN Support. Frequently pupils have needs across categories and schools’</w:t>
            </w:r>
          </w:p>
          <w:p w:rsidR="00494557" w:rsidRDefault="00494557" w:rsidP="00494557">
            <w:r>
              <w:t>priority should be to gain a good understanding of how the pupil learns to ensure provision is</w:t>
            </w:r>
          </w:p>
          <w:p w:rsidR="00494557" w:rsidRDefault="00494557">
            <w:proofErr w:type="gramStart"/>
            <w:r>
              <w:t>appropriate</w:t>
            </w:r>
            <w:proofErr w:type="gramEnd"/>
            <w:r>
              <w:t>, rather than</w:t>
            </w:r>
            <w:r w:rsidR="00734847">
              <w:t xml:space="preserve"> focusing on category of need. </w:t>
            </w:r>
          </w:p>
        </w:tc>
      </w:tr>
      <w:tr w:rsidR="00494557" w:rsidTr="00494557">
        <w:tc>
          <w:tcPr>
            <w:tcW w:w="9242" w:type="dxa"/>
            <w:shd w:val="clear" w:color="auto" w:fill="FFFF00"/>
          </w:tcPr>
          <w:p w:rsidR="00494557" w:rsidRDefault="00494557" w:rsidP="00734847">
            <w:pPr>
              <w:jc w:val="center"/>
            </w:pPr>
            <w:r>
              <w:t>Quality First Offer</w:t>
            </w:r>
          </w:p>
        </w:tc>
      </w:tr>
      <w:tr w:rsidR="00494557" w:rsidTr="00494557">
        <w:tc>
          <w:tcPr>
            <w:tcW w:w="9242" w:type="dxa"/>
          </w:tcPr>
          <w:p w:rsidR="00494557" w:rsidRDefault="00494557" w:rsidP="00494557">
            <w:r>
              <w:t xml:space="preserve">Primary schools in </w:t>
            </w:r>
            <w:proofErr w:type="spellStart"/>
            <w:r>
              <w:t>Sefton</w:t>
            </w:r>
            <w:proofErr w:type="spellEnd"/>
            <w:r>
              <w:t xml:space="preserve"> have agreed to the provision of a minimum offer in terms of quality</w:t>
            </w:r>
          </w:p>
          <w:p w:rsidR="00494557" w:rsidRDefault="00494557" w:rsidP="00494557">
            <w:proofErr w:type="gramStart"/>
            <w:r>
              <w:t>first</w:t>
            </w:r>
            <w:proofErr w:type="gramEnd"/>
            <w:r>
              <w:t xml:space="preserve"> teaching.  This ensures that all pupils will access good quality inclusive teaching that</w:t>
            </w:r>
          </w:p>
          <w:p w:rsidR="00494557" w:rsidRDefault="00494557" w:rsidP="00494557">
            <w:proofErr w:type="gramStart"/>
            <w:r>
              <w:lastRenderedPageBreak/>
              <w:t>provides</w:t>
            </w:r>
            <w:proofErr w:type="gramEnd"/>
            <w:r>
              <w:t xml:space="preserve"> reasonable adjustments to accommodate learning difference.   Schools will be</w:t>
            </w:r>
          </w:p>
          <w:p w:rsidR="00494557" w:rsidRDefault="00494557" w:rsidP="00494557">
            <w:proofErr w:type="gramStart"/>
            <w:r>
              <w:t>expected</w:t>
            </w:r>
            <w:proofErr w:type="gramEnd"/>
            <w:r>
              <w:t xml:space="preserve"> to monitor this provision to ensure that it consistently meets the agreed standard. </w:t>
            </w:r>
          </w:p>
          <w:p w:rsidR="00494557" w:rsidRDefault="00494557" w:rsidP="00494557"/>
          <w:p w:rsidR="00494557" w:rsidRDefault="00494557" w:rsidP="00494557">
            <w:r>
              <w:t>Some teaching approaches within the quality first offer may be particularly pertinent to</w:t>
            </w:r>
          </w:p>
          <w:p w:rsidR="00494557" w:rsidRDefault="00494557" w:rsidP="00494557">
            <w:proofErr w:type="gramStart"/>
            <w:r>
              <w:t>individual</w:t>
            </w:r>
            <w:proofErr w:type="gramEnd"/>
            <w:r>
              <w:t xml:space="preserve"> pupils who have an identified SEN, but are currently making progress.  In these</w:t>
            </w:r>
          </w:p>
          <w:p w:rsidR="00494557" w:rsidRDefault="00494557" w:rsidP="00494557">
            <w:r>
              <w:t>circumstances the desired strategies could be listed in the pupil’s profile, and it would be</w:t>
            </w:r>
          </w:p>
          <w:p w:rsidR="00494557" w:rsidRDefault="00494557" w:rsidP="00494557">
            <w:proofErr w:type="gramStart"/>
            <w:r>
              <w:t>expected</w:t>
            </w:r>
            <w:proofErr w:type="gramEnd"/>
            <w:r>
              <w:t xml:space="preserve"> that these approaches were employed on a regular basis.  For pupils accessing SEN</w:t>
            </w:r>
          </w:p>
          <w:p w:rsidR="00494557" w:rsidRDefault="00494557" w:rsidP="00494557">
            <w:proofErr w:type="gramStart"/>
            <w:r>
              <w:t>support</w:t>
            </w:r>
            <w:proofErr w:type="gramEnd"/>
            <w:r>
              <w:t xml:space="preserve"> the strategies should be incorporated within their support plan.</w:t>
            </w:r>
          </w:p>
        </w:tc>
      </w:tr>
      <w:tr w:rsidR="00494557" w:rsidTr="00494557">
        <w:tc>
          <w:tcPr>
            <w:tcW w:w="9242" w:type="dxa"/>
            <w:shd w:val="clear" w:color="auto" w:fill="FFFF00"/>
          </w:tcPr>
          <w:p w:rsidR="00494557" w:rsidRDefault="00494557" w:rsidP="00734847">
            <w:pPr>
              <w:jc w:val="center"/>
            </w:pPr>
            <w:r>
              <w:lastRenderedPageBreak/>
              <w:t>SEN Support</w:t>
            </w:r>
          </w:p>
        </w:tc>
      </w:tr>
      <w:tr w:rsidR="00494557" w:rsidTr="00494557">
        <w:tc>
          <w:tcPr>
            <w:tcW w:w="9242" w:type="dxa"/>
          </w:tcPr>
          <w:p w:rsidR="00494557" w:rsidRDefault="00494557" w:rsidP="00494557">
            <w:r>
              <w:t>Schools must identify pupils within their assessment cycle who are not making anticipated</w:t>
            </w:r>
          </w:p>
          <w:p w:rsidR="00494557" w:rsidRDefault="00494557" w:rsidP="00494557">
            <w:proofErr w:type="gramStart"/>
            <w:r>
              <w:t>progress</w:t>
            </w:r>
            <w:proofErr w:type="gramEnd"/>
            <w:r>
              <w:t>.  Once identified schools must consider whether they have a full understanding of</w:t>
            </w:r>
          </w:p>
          <w:p w:rsidR="00494557" w:rsidRDefault="00494557" w:rsidP="00494557">
            <w:proofErr w:type="gramStart"/>
            <w:r>
              <w:t>the</w:t>
            </w:r>
            <w:proofErr w:type="gramEnd"/>
            <w:r>
              <w:t xml:space="preserve"> pupil’s learning profile to identify whether any SEN is impacting on learning.  They may</w:t>
            </w:r>
          </w:p>
          <w:p w:rsidR="00494557" w:rsidRDefault="00494557" w:rsidP="00494557">
            <w:r>
              <w:t>wish to consult with outside professionals at this point to help them gain a better</w:t>
            </w:r>
          </w:p>
          <w:p w:rsidR="00494557" w:rsidRDefault="00494557" w:rsidP="00494557">
            <w:proofErr w:type="gramStart"/>
            <w:r>
              <w:t>understanding</w:t>
            </w:r>
            <w:proofErr w:type="gramEnd"/>
            <w:r>
              <w:t xml:space="preserve"> of the child’s profile.  Alternatively they may feel they have enough</w:t>
            </w:r>
          </w:p>
          <w:p w:rsidR="00494557" w:rsidRDefault="00494557" w:rsidP="00494557">
            <w:proofErr w:type="gramStart"/>
            <w:r>
              <w:t>information</w:t>
            </w:r>
            <w:proofErr w:type="gramEnd"/>
            <w:r>
              <w:t xml:space="preserve"> to decide next steps internally.  They should consider all factors that may impact</w:t>
            </w:r>
          </w:p>
          <w:p w:rsidR="00494557" w:rsidRDefault="00494557" w:rsidP="00494557">
            <w:r>
              <w:t>on learning, such as emotional issues, motivation, appropriateness of teaching and learning</w:t>
            </w:r>
          </w:p>
          <w:p w:rsidR="00494557" w:rsidRDefault="00494557" w:rsidP="00494557">
            <w:proofErr w:type="gramStart"/>
            <w:r>
              <w:t>environment</w:t>
            </w:r>
            <w:proofErr w:type="gramEnd"/>
            <w:r>
              <w:t>, in order to decide if the lack of progress is caused by SEN.</w:t>
            </w:r>
          </w:p>
          <w:p w:rsidR="00494557" w:rsidRDefault="00494557" w:rsidP="00494557">
            <w:r>
              <w:t xml:space="preserve"> </w:t>
            </w:r>
          </w:p>
          <w:p w:rsidR="00494557" w:rsidRDefault="00494557" w:rsidP="00494557">
            <w:r>
              <w:t xml:space="preserve">If school decides that additional and different provision is necessary for the pupil to make </w:t>
            </w:r>
          </w:p>
          <w:p w:rsidR="00494557" w:rsidRDefault="00494557" w:rsidP="00494557">
            <w:r>
              <w:t>progress they must contact parents and put effective special educational provision into place,</w:t>
            </w:r>
          </w:p>
          <w:p w:rsidR="00494557" w:rsidRDefault="00494557" w:rsidP="00494557">
            <w:proofErr w:type="gramStart"/>
            <w:r>
              <w:t>as</w:t>
            </w:r>
            <w:proofErr w:type="gramEnd"/>
            <w:r>
              <w:t xml:space="preserve"> detailed in the graduated approach.</w:t>
            </w:r>
          </w:p>
        </w:tc>
      </w:tr>
      <w:tr w:rsidR="00494557" w:rsidTr="00734847">
        <w:tc>
          <w:tcPr>
            <w:tcW w:w="9242" w:type="dxa"/>
            <w:shd w:val="clear" w:color="auto" w:fill="FFFF00"/>
          </w:tcPr>
          <w:p w:rsidR="00494557" w:rsidRDefault="00734847" w:rsidP="00734847">
            <w:pPr>
              <w:jc w:val="center"/>
            </w:pPr>
            <w:r>
              <w:t>The Graduated Approach</w:t>
            </w:r>
          </w:p>
        </w:tc>
      </w:tr>
      <w:tr w:rsidR="00734847" w:rsidTr="00734847">
        <w:tc>
          <w:tcPr>
            <w:tcW w:w="9242" w:type="dxa"/>
          </w:tcPr>
          <w:p w:rsidR="00734847" w:rsidRDefault="00734847" w:rsidP="00734847">
            <w:r>
              <w:t>The process for implementing SEN support is described in the new Code of Practice as the</w:t>
            </w:r>
          </w:p>
          <w:p w:rsidR="00734847" w:rsidRDefault="00734847" w:rsidP="00734847">
            <w:r>
              <w:t>Graduated Approach and has a four stages:-</w:t>
            </w:r>
          </w:p>
          <w:p w:rsidR="00734847" w:rsidRDefault="00734847" w:rsidP="00734847"/>
          <w:p w:rsidR="00734847" w:rsidRPr="000B0376" w:rsidRDefault="00734847" w:rsidP="00734847">
            <w:pPr>
              <w:rPr>
                <w:b/>
                <w:u w:val="single"/>
              </w:rPr>
            </w:pPr>
            <w:r w:rsidRPr="000B0376">
              <w:rPr>
                <w:b/>
                <w:u w:val="single"/>
              </w:rPr>
              <w:t>Assess</w:t>
            </w:r>
          </w:p>
          <w:p w:rsidR="00734847" w:rsidRDefault="00734847" w:rsidP="00734847">
            <w:r>
              <w:t>The school should gather all the information they have about the pupil from a variety of</w:t>
            </w:r>
          </w:p>
          <w:p w:rsidR="00734847" w:rsidRDefault="00734847" w:rsidP="00734847">
            <w:r>
              <w:t>sources (teacher, pupil, parent, outside agencies) in order to develop an accurate picture of</w:t>
            </w:r>
          </w:p>
          <w:p w:rsidR="00734847" w:rsidRDefault="00734847" w:rsidP="00734847">
            <w:r>
              <w:t>the pupils’ needs, attainment, projected targets, motivators, and how they respond to</w:t>
            </w:r>
          </w:p>
          <w:p w:rsidR="00734847" w:rsidRDefault="00734847" w:rsidP="00734847">
            <w:proofErr w:type="gramStart"/>
            <w:r>
              <w:t>teaching</w:t>
            </w:r>
            <w:proofErr w:type="gramEnd"/>
            <w:r>
              <w:t xml:space="preserve"> approaches, etc.</w:t>
            </w:r>
          </w:p>
          <w:p w:rsidR="00734847" w:rsidRDefault="00734847" w:rsidP="00734847"/>
          <w:p w:rsidR="00734847" w:rsidRPr="000B0376" w:rsidRDefault="00734847" w:rsidP="00734847">
            <w:pPr>
              <w:rPr>
                <w:b/>
                <w:u w:val="single"/>
              </w:rPr>
            </w:pPr>
            <w:r w:rsidRPr="000B0376">
              <w:rPr>
                <w:b/>
                <w:u w:val="single"/>
              </w:rPr>
              <w:t>Plan</w:t>
            </w:r>
          </w:p>
          <w:p w:rsidR="00734847" w:rsidRDefault="00734847" w:rsidP="00734847">
            <w:r>
              <w:t>A support plan is put together to outline the methods to be used in order to achieve specific</w:t>
            </w:r>
          </w:p>
          <w:p w:rsidR="00734847" w:rsidRDefault="00734847" w:rsidP="00734847">
            <w:proofErr w:type="gramStart"/>
            <w:r>
              <w:t>outcomes</w:t>
            </w:r>
            <w:proofErr w:type="gramEnd"/>
            <w:r>
              <w:t>.  The plan should include any or all of the following:</w:t>
            </w:r>
          </w:p>
          <w:p w:rsidR="00734847" w:rsidRDefault="00734847" w:rsidP="00734847"/>
          <w:p w:rsidR="00734847" w:rsidRDefault="00734847" w:rsidP="00734847">
            <w:r>
              <w:t>a) Quality First Inclusive teaching approaches that are effective to enhance pupil’s learning</w:t>
            </w:r>
          </w:p>
          <w:p w:rsidR="00734847" w:rsidRDefault="00734847" w:rsidP="00734847">
            <w:r>
              <w:t xml:space="preserve">b) Proven interventions that have been identified to achieve specific targets – and how they </w:t>
            </w:r>
          </w:p>
          <w:p w:rsidR="00734847" w:rsidRDefault="00734847" w:rsidP="00734847">
            <w:r>
              <w:t>will be delivered and monitored</w:t>
            </w:r>
          </w:p>
          <w:p w:rsidR="00734847" w:rsidRDefault="00734847" w:rsidP="00734847">
            <w:r>
              <w:t xml:space="preserve">c) Any focused support from a teaching assistant in class.  This should be purposeful, with </w:t>
            </w:r>
          </w:p>
          <w:p w:rsidR="00734847" w:rsidRDefault="00734847" w:rsidP="00734847">
            <w:r>
              <w:t>the ultimate aim to develop the pupil’s independence and maximise pupils contact with</w:t>
            </w:r>
          </w:p>
          <w:p w:rsidR="00734847" w:rsidRDefault="00734847" w:rsidP="00734847">
            <w:r>
              <w:t xml:space="preserve">his / her class teacher and other pupils </w:t>
            </w:r>
          </w:p>
          <w:p w:rsidR="00734847" w:rsidRDefault="00734847" w:rsidP="00734847">
            <w:r>
              <w:t>d) Resources to ensure access to curriculum or environment</w:t>
            </w:r>
          </w:p>
          <w:p w:rsidR="00734847" w:rsidRDefault="00734847" w:rsidP="00734847">
            <w:r>
              <w:t xml:space="preserve">e) Suggestions as to how the parent and / or pupil can contribute to the plan </w:t>
            </w:r>
          </w:p>
          <w:p w:rsidR="00734847" w:rsidRDefault="00734847" w:rsidP="00734847"/>
          <w:p w:rsidR="00734847" w:rsidRDefault="00734847" w:rsidP="00734847">
            <w:r>
              <w:t>When determining plans across the school leadership will need to be mindful of effective and</w:t>
            </w:r>
          </w:p>
          <w:p w:rsidR="00734847" w:rsidRDefault="00734847" w:rsidP="00734847">
            <w:proofErr w:type="gramStart"/>
            <w:r>
              <w:t>efficient</w:t>
            </w:r>
            <w:proofErr w:type="gramEnd"/>
            <w:r>
              <w:t xml:space="preserve"> use of school resources.  Schools are responsible financially for up to £6,000 of the</w:t>
            </w:r>
          </w:p>
          <w:p w:rsidR="00734847" w:rsidRDefault="00734847" w:rsidP="00734847">
            <w:proofErr w:type="gramStart"/>
            <w:r>
              <w:t>additional</w:t>
            </w:r>
            <w:proofErr w:type="gramEnd"/>
            <w:r>
              <w:t xml:space="preserve"> and different support they action for individual pupils. Although it is expected that</w:t>
            </w:r>
          </w:p>
          <w:p w:rsidR="00734847" w:rsidRDefault="00734847" w:rsidP="00734847">
            <w:proofErr w:type="gramStart"/>
            <w:r>
              <w:t>the</w:t>
            </w:r>
            <w:proofErr w:type="gramEnd"/>
            <w:r>
              <w:t xml:space="preserve"> cost of support for most children will be less than this amount.</w:t>
            </w:r>
          </w:p>
          <w:p w:rsidR="00734847" w:rsidRDefault="00734847" w:rsidP="00734847"/>
          <w:p w:rsidR="00734847" w:rsidRPr="000B0376" w:rsidRDefault="00734847" w:rsidP="00734847">
            <w:pPr>
              <w:rPr>
                <w:b/>
                <w:u w:val="single"/>
              </w:rPr>
            </w:pPr>
            <w:r w:rsidRPr="000B0376">
              <w:rPr>
                <w:b/>
                <w:u w:val="single"/>
              </w:rPr>
              <w:t>Do</w:t>
            </w:r>
          </w:p>
          <w:p w:rsidR="00734847" w:rsidRDefault="00734847" w:rsidP="00734847">
            <w:r>
              <w:t>Once recorded (schools may use paperwork that best suits them in this process) the plan</w:t>
            </w:r>
          </w:p>
          <w:p w:rsidR="00734847" w:rsidRDefault="00734847" w:rsidP="00734847">
            <w:proofErr w:type="gramStart"/>
            <w:r>
              <w:lastRenderedPageBreak/>
              <w:t>becomes</w:t>
            </w:r>
            <w:proofErr w:type="gramEnd"/>
            <w:r>
              <w:t xml:space="preserve"> a working document.  It may be annotated to show progress towards outcomes and</w:t>
            </w:r>
          </w:p>
          <w:p w:rsidR="00734847" w:rsidRDefault="00734847" w:rsidP="00734847">
            <w:r>
              <w:t xml:space="preserve">/ </w:t>
            </w:r>
            <w:proofErr w:type="gramStart"/>
            <w:r>
              <w:t>or</w:t>
            </w:r>
            <w:proofErr w:type="gramEnd"/>
            <w:r>
              <w:t xml:space="preserve"> adjustments made to determine success. </w:t>
            </w:r>
          </w:p>
          <w:p w:rsidR="00734847" w:rsidRDefault="00734847" w:rsidP="00734847"/>
          <w:p w:rsidR="00734847" w:rsidRDefault="00734847" w:rsidP="00734847">
            <w:r>
              <w:t>The class teacher manages the plan and suggested actions.  They will be accountable for the</w:t>
            </w:r>
          </w:p>
          <w:p w:rsidR="00734847" w:rsidRDefault="00734847" w:rsidP="00734847">
            <w:r>
              <w:t>outcomes and therefore should discuss with the SENCO if they feel the pupil is not making</w:t>
            </w:r>
          </w:p>
          <w:p w:rsidR="00734847" w:rsidRDefault="00734847" w:rsidP="00734847">
            <w:proofErr w:type="gramStart"/>
            <w:r>
              <w:t>anticipated</w:t>
            </w:r>
            <w:proofErr w:type="gramEnd"/>
            <w:r>
              <w:t xml:space="preserve"> progress, for whatever reason.</w:t>
            </w:r>
          </w:p>
          <w:p w:rsidR="00734847" w:rsidRDefault="00734847" w:rsidP="00734847"/>
          <w:p w:rsidR="00734847" w:rsidRPr="000B0376" w:rsidRDefault="00734847" w:rsidP="00734847">
            <w:pPr>
              <w:rPr>
                <w:b/>
                <w:u w:val="single"/>
              </w:rPr>
            </w:pPr>
            <w:r w:rsidRPr="000B0376">
              <w:rPr>
                <w:b/>
                <w:u w:val="single"/>
              </w:rPr>
              <w:t>Review</w:t>
            </w:r>
          </w:p>
          <w:p w:rsidR="00734847" w:rsidRDefault="00734847" w:rsidP="00734847">
            <w:r>
              <w:t>A timescale must be attached to the plan so that everyone involved appreciates when</w:t>
            </w:r>
          </w:p>
          <w:p w:rsidR="00734847" w:rsidRDefault="00734847" w:rsidP="00734847">
            <w:proofErr w:type="gramStart"/>
            <w:r>
              <w:t>outcomes</w:t>
            </w:r>
            <w:proofErr w:type="gramEnd"/>
            <w:r>
              <w:t xml:space="preserve"> should be reviewed.   A review should take place within this timescale in which</w:t>
            </w:r>
          </w:p>
          <w:p w:rsidR="00734847" w:rsidRDefault="00734847" w:rsidP="00734847">
            <w:proofErr w:type="gramStart"/>
            <w:r>
              <w:t>interventions</w:t>
            </w:r>
            <w:proofErr w:type="gramEnd"/>
            <w:r>
              <w:t xml:space="preserve"> can be evaluated, along with the views of the pupil and the parents.  A further</w:t>
            </w:r>
          </w:p>
          <w:p w:rsidR="00734847" w:rsidRDefault="00734847" w:rsidP="00734847">
            <w:r>
              <w:t>plan can then be devised, if required, to enable the pupil to achieve their next steps in</w:t>
            </w:r>
          </w:p>
          <w:p w:rsidR="00734847" w:rsidRDefault="00734847" w:rsidP="00734847">
            <w:proofErr w:type="gramStart"/>
            <w:r>
              <w:t>learning</w:t>
            </w:r>
            <w:proofErr w:type="gramEnd"/>
            <w:r>
              <w:t>. Alternatively the pupil may have made sufficient progress for the plan to cease.</w:t>
            </w:r>
          </w:p>
          <w:p w:rsidR="00734847" w:rsidRDefault="00734847" w:rsidP="00734847"/>
          <w:p w:rsidR="00734847" w:rsidRPr="000B0376" w:rsidRDefault="00734847" w:rsidP="00734847">
            <w:pPr>
              <w:rPr>
                <w:b/>
                <w:u w:val="single"/>
              </w:rPr>
            </w:pPr>
            <w:r w:rsidRPr="000B0376">
              <w:rPr>
                <w:b/>
                <w:u w:val="single"/>
              </w:rPr>
              <w:t xml:space="preserve">Further Options </w:t>
            </w:r>
          </w:p>
          <w:p w:rsidR="00734847" w:rsidRDefault="00734847" w:rsidP="00734847">
            <w:pPr>
              <w:pStyle w:val="ListParagraph"/>
              <w:numPr>
                <w:ilvl w:val="0"/>
                <w:numId w:val="1"/>
              </w:numPr>
            </w:pPr>
            <w:r>
              <w:t xml:space="preserve">Where there are </w:t>
            </w:r>
            <w:proofErr w:type="spellStart"/>
            <w:r>
              <w:t>ongoing</w:t>
            </w:r>
            <w:proofErr w:type="spellEnd"/>
            <w:r>
              <w:t xml:space="preserve"> concerns about progress, despite appropriate intervention, the</w:t>
            </w:r>
          </w:p>
          <w:p w:rsidR="00734847" w:rsidRDefault="00734847" w:rsidP="00734847">
            <w:r>
              <w:t>school should consider involving specialists to gain a better understanding of the pupil’s</w:t>
            </w:r>
          </w:p>
          <w:p w:rsidR="00734847" w:rsidRDefault="00734847" w:rsidP="00734847">
            <w:proofErr w:type="gramStart"/>
            <w:r>
              <w:t>needs</w:t>
            </w:r>
            <w:proofErr w:type="gramEnd"/>
            <w:r>
              <w:t>.  Parents should always be involved in the decision to involve specialists.</w:t>
            </w:r>
          </w:p>
          <w:p w:rsidR="000B0376" w:rsidRDefault="000B0376" w:rsidP="00734847"/>
          <w:p w:rsidR="00734847" w:rsidRDefault="00734847" w:rsidP="00734847">
            <w:pPr>
              <w:pStyle w:val="ListParagraph"/>
              <w:numPr>
                <w:ilvl w:val="0"/>
                <w:numId w:val="1"/>
              </w:numPr>
            </w:pPr>
            <w:r>
              <w:t xml:space="preserve">Request top up funding from the local authority if cost of support goes beyond the £6,000 </w:t>
            </w:r>
          </w:p>
          <w:p w:rsidR="00734847" w:rsidRDefault="00734847" w:rsidP="00734847">
            <w:proofErr w:type="gramStart"/>
            <w:r>
              <w:t>threshold</w:t>
            </w:r>
            <w:proofErr w:type="gramEnd"/>
            <w:r>
              <w:t xml:space="preserve"> that is the school’s responsibility.  The school will need to complete a high</w:t>
            </w:r>
          </w:p>
          <w:p w:rsidR="00734847" w:rsidRDefault="00734847" w:rsidP="00734847">
            <w:proofErr w:type="gramStart"/>
            <w:r>
              <w:t>needs</w:t>
            </w:r>
            <w:proofErr w:type="gramEnd"/>
            <w:r>
              <w:t xml:space="preserve"> application which shows that their plan is ef</w:t>
            </w:r>
            <w:r w:rsidR="000B0376">
              <w:t xml:space="preserve">ficient and likely to succeed. </w:t>
            </w:r>
          </w:p>
          <w:p w:rsidR="000B0376" w:rsidRDefault="000B0376" w:rsidP="00734847"/>
          <w:p w:rsidR="00734847" w:rsidRDefault="00734847" w:rsidP="00734847">
            <w:pPr>
              <w:pStyle w:val="ListParagraph"/>
              <w:numPr>
                <w:ilvl w:val="0"/>
                <w:numId w:val="1"/>
              </w:numPr>
            </w:pPr>
            <w:r>
              <w:t xml:space="preserve">Where, despite the school having taken relevant and purposeful action to identify, assess </w:t>
            </w:r>
          </w:p>
          <w:p w:rsidR="00734847" w:rsidRDefault="00734847" w:rsidP="00734847">
            <w:r>
              <w:t xml:space="preserve"> </w:t>
            </w:r>
            <w:r>
              <w:t>and meet a child’s SEN, the child has not made anticipated progress, the school or</w:t>
            </w:r>
          </w:p>
          <w:p w:rsidR="00734847" w:rsidRDefault="00734847" w:rsidP="00734847">
            <w:proofErr w:type="gramStart"/>
            <w:r>
              <w:t>parents</w:t>
            </w:r>
            <w:proofErr w:type="gramEnd"/>
            <w:r>
              <w:t xml:space="preserve"> should consider requesting an Education, Health and Care assessment.  To inform</w:t>
            </w:r>
          </w:p>
          <w:p w:rsidR="00734847" w:rsidRDefault="00734847" w:rsidP="00734847">
            <w:r>
              <w:t>its decision the local authority will expect to see evidence of the action taken by the</w:t>
            </w:r>
          </w:p>
          <w:p w:rsidR="00734847" w:rsidRDefault="00734847" w:rsidP="00734847">
            <w:proofErr w:type="gramStart"/>
            <w:r>
              <w:t>school</w:t>
            </w:r>
            <w:proofErr w:type="gramEnd"/>
            <w:r>
              <w:t xml:space="preserve"> as part of SEN support.  Schools will need to demonstrate that the pupil requires</w:t>
            </w:r>
          </w:p>
          <w:p w:rsidR="00734847" w:rsidRDefault="00734847" w:rsidP="00734847">
            <w:r>
              <w:t>provision that is additional and different from the resources ordinarily available to a</w:t>
            </w:r>
          </w:p>
          <w:p w:rsidR="00734847" w:rsidRDefault="00734847">
            <w:proofErr w:type="gramStart"/>
            <w:r>
              <w:t>mainstream</w:t>
            </w:r>
            <w:proofErr w:type="gramEnd"/>
            <w:r>
              <w:t xml:space="preserve"> school (including those that can accessed from the local authority).</w:t>
            </w:r>
          </w:p>
        </w:tc>
      </w:tr>
      <w:tr w:rsidR="00734847" w:rsidTr="00734847">
        <w:tc>
          <w:tcPr>
            <w:tcW w:w="9242" w:type="dxa"/>
            <w:shd w:val="clear" w:color="auto" w:fill="FFFF00"/>
          </w:tcPr>
          <w:p w:rsidR="00734847" w:rsidRDefault="00734847" w:rsidP="000B0376">
            <w:pPr>
              <w:jc w:val="center"/>
            </w:pPr>
            <w:r>
              <w:lastRenderedPageBreak/>
              <w:t>Tracking Progress</w:t>
            </w:r>
          </w:p>
        </w:tc>
      </w:tr>
      <w:tr w:rsidR="00734847" w:rsidTr="00734847">
        <w:tc>
          <w:tcPr>
            <w:tcW w:w="9242" w:type="dxa"/>
          </w:tcPr>
          <w:p w:rsidR="00734847" w:rsidRDefault="00734847" w:rsidP="00734847">
            <w:r>
              <w:t>Schools must track progress for all pupils.  There should be rigorous approach to the</w:t>
            </w:r>
          </w:p>
          <w:p w:rsidR="00734847" w:rsidRDefault="00734847" w:rsidP="00734847">
            <w:proofErr w:type="gramStart"/>
            <w:r>
              <w:t>monitoring</w:t>
            </w:r>
            <w:proofErr w:type="gramEnd"/>
            <w:r>
              <w:t xml:space="preserve"> and evaluation of SEN support.  This should include </w:t>
            </w:r>
            <w:proofErr w:type="spellStart"/>
            <w:r>
              <w:t>quantative</w:t>
            </w:r>
            <w:proofErr w:type="spellEnd"/>
            <w:r>
              <w:t xml:space="preserve"> data and progress</w:t>
            </w:r>
          </w:p>
          <w:p w:rsidR="00734847" w:rsidRDefault="00734847" w:rsidP="00734847">
            <w:proofErr w:type="gramStart"/>
            <w:r>
              <w:t>towards</w:t>
            </w:r>
            <w:proofErr w:type="gramEnd"/>
            <w:r>
              <w:t xml:space="preserve"> identified outcomes.  The code of practice recognises that for some pupils it is</w:t>
            </w:r>
          </w:p>
          <w:p w:rsidR="00734847" w:rsidRDefault="00734847" w:rsidP="00734847">
            <w:proofErr w:type="gramStart"/>
            <w:r>
              <w:t>necessary</w:t>
            </w:r>
            <w:proofErr w:type="gramEnd"/>
            <w:r>
              <w:t xml:space="preserve"> to track progress outside of academic attainment.  These areas should be outlined</w:t>
            </w:r>
          </w:p>
          <w:p w:rsidR="00734847" w:rsidRDefault="00734847" w:rsidP="00734847">
            <w:proofErr w:type="gramStart"/>
            <w:r>
              <w:t>in</w:t>
            </w:r>
            <w:proofErr w:type="gramEnd"/>
            <w:r>
              <w:t xml:space="preserve"> the pupil’s support plan.  Schools should also outline expected progress, with some</w:t>
            </w:r>
          </w:p>
          <w:p w:rsidR="00734847" w:rsidRDefault="00734847">
            <w:proofErr w:type="gramStart"/>
            <w:r>
              <w:t>explanation</w:t>
            </w:r>
            <w:proofErr w:type="gramEnd"/>
            <w:r>
              <w:t xml:space="preserve"> if the pupil’s expected trajectory is outside that</w:t>
            </w:r>
            <w:r>
              <w:t xml:space="preserve"> expected from their peers.    </w:t>
            </w:r>
          </w:p>
        </w:tc>
      </w:tr>
      <w:tr w:rsidR="00734847" w:rsidTr="00734847">
        <w:tc>
          <w:tcPr>
            <w:tcW w:w="9242" w:type="dxa"/>
            <w:shd w:val="clear" w:color="auto" w:fill="FFFF00"/>
          </w:tcPr>
          <w:p w:rsidR="00734847" w:rsidRDefault="00734847" w:rsidP="000B0376">
            <w:pPr>
              <w:jc w:val="center"/>
            </w:pPr>
            <w:r>
              <w:t>Transitions</w:t>
            </w:r>
          </w:p>
        </w:tc>
      </w:tr>
      <w:tr w:rsidR="00734847" w:rsidTr="00734847">
        <w:tc>
          <w:tcPr>
            <w:tcW w:w="9242" w:type="dxa"/>
          </w:tcPr>
          <w:p w:rsidR="00734847" w:rsidRDefault="00734847" w:rsidP="00734847">
            <w:r>
              <w:t>Schools should have clear procedures for supporting pupils in moving between phases of</w:t>
            </w:r>
          </w:p>
          <w:p w:rsidR="00734847" w:rsidRDefault="00734847">
            <w:proofErr w:type="gramStart"/>
            <w:r>
              <w:t>education</w:t>
            </w:r>
            <w:proofErr w:type="gramEnd"/>
            <w:r>
              <w:t xml:space="preserve">. </w:t>
            </w:r>
          </w:p>
        </w:tc>
      </w:tr>
      <w:tr w:rsidR="00734847" w:rsidTr="00734847">
        <w:tc>
          <w:tcPr>
            <w:tcW w:w="9242" w:type="dxa"/>
            <w:shd w:val="clear" w:color="auto" w:fill="FFFF00"/>
          </w:tcPr>
          <w:p w:rsidR="00734847" w:rsidRDefault="00734847" w:rsidP="000B0376">
            <w:pPr>
              <w:jc w:val="center"/>
            </w:pPr>
            <w:r>
              <w:t>Building Capacity</w:t>
            </w:r>
          </w:p>
        </w:tc>
      </w:tr>
      <w:tr w:rsidR="00734847" w:rsidTr="00734847">
        <w:tc>
          <w:tcPr>
            <w:tcW w:w="9242" w:type="dxa"/>
          </w:tcPr>
          <w:p w:rsidR="00734847" w:rsidRDefault="00734847" w:rsidP="00734847">
            <w:r>
              <w:t>It is important that all schools have, or can access, qualified staff to support the range of</w:t>
            </w:r>
          </w:p>
          <w:p w:rsidR="00734847" w:rsidRDefault="00734847" w:rsidP="00734847">
            <w:proofErr w:type="gramStart"/>
            <w:r>
              <w:t>need</w:t>
            </w:r>
            <w:proofErr w:type="gramEnd"/>
            <w:r>
              <w:t xml:space="preserve"> outlined in their school community.</w:t>
            </w:r>
          </w:p>
          <w:p w:rsidR="00734847" w:rsidRDefault="00734847" w:rsidP="00734847">
            <w:r>
              <w:t xml:space="preserve">  </w:t>
            </w:r>
          </w:p>
          <w:p w:rsidR="00734847" w:rsidRDefault="00734847" w:rsidP="00734847">
            <w:r>
              <w:t>New SENCOs must achieve a National Award in Special Educational Needs Co-ordination</w:t>
            </w:r>
          </w:p>
          <w:p w:rsidR="00734847" w:rsidRDefault="00734847" w:rsidP="00734847">
            <w:proofErr w:type="gramStart"/>
            <w:r>
              <w:t>within</w:t>
            </w:r>
            <w:proofErr w:type="gramEnd"/>
            <w:r>
              <w:t xml:space="preserve"> three years of appointment. </w:t>
            </w:r>
          </w:p>
          <w:p w:rsidR="00734847" w:rsidRDefault="00734847" w:rsidP="00734847"/>
          <w:p w:rsidR="00734847" w:rsidRDefault="00734847" w:rsidP="00734847">
            <w:r>
              <w:t>School leaders should regularly review expertise within the team to ensure that they have</w:t>
            </w:r>
          </w:p>
          <w:p w:rsidR="00734847" w:rsidRDefault="00734847" w:rsidP="00734847">
            <w:r>
              <w:t>the knowledge and skills required to best support pupils in their class and CPD offered should</w:t>
            </w:r>
          </w:p>
          <w:p w:rsidR="00734847" w:rsidRDefault="00734847" w:rsidP="00734847">
            <w:proofErr w:type="gramStart"/>
            <w:r>
              <w:t>match</w:t>
            </w:r>
            <w:proofErr w:type="gramEnd"/>
            <w:r>
              <w:t xml:space="preserve"> identified areas for development. </w:t>
            </w:r>
          </w:p>
          <w:p w:rsidR="00734847" w:rsidRDefault="00734847" w:rsidP="00734847"/>
          <w:p w:rsidR="00734847" w:rsidRDefault="00734847" w:rsidP="00734847">
            <w:r>
              <w:lastRenderedPageBreak/>
              <w:t>Schools should ensure that classroom teachers have the skills required to fulfil the</w:t>
            </w:r>
          </w:p>
          <w:p w:rsidR="00734847" w:rsidRDefault="00734847" w:rsidP="00734847">
            <w:r>
              <w:t>requirements of the graduated approach, particularly with regard to the deployment of</w:t>
            </w:r>
          </w:p>
          <w:p w:rsidR="00734847" w:rsidRDefault="00734847" w:rsidP="00734847">
            <w:proofErr w:type="gramStart"/>
            <w:r>
              <w:t>teaching</w:t>
            </w:r>
            <w:proofErr w:type="gramEnd"/>
            <w:r>
              <w:t xml:space="preserve"> assistants and monitoring of interventions.</w:t>
            </w:r>
          </w:p>
          <w:p w:rsidR="00734847" w:rsidRDefault="00734847" w:rsidP="00734847"/>
          <w:p w:rsidR="00734847" w:rsidRDefault="00734847" w:rsidP="00734847">
            <w:r>
              <w:t>Schools should be aware of how to secure additional specialist support if they require further</w:t>
            </w:r>
          </w:p>
          <w:p w:rsidR="00734847" w:rsidRDefault="00734847" w:rsidP="00734847">
            <w:proofErr w:type="gramStart"/>
            <w:r>
              <w:t>advice</w:t>
            </w:r>
            <w:proofErr w:type="gramEnd"/>
            <w:r>
              <w:t xml:space="preserve"> in the identification of pup</w:t>
            </w:r>
            <w:r>
              <w:t xml:space="preserve">il need and how to address it. </w:t>
            </w:r>
          </w:p>
        </w:tc>
      </w:tr>
      <w:tr w:rsidR="00734847" w:rsidTr="00734847">
        <w:tc>
          <w:tcPr>
            <w:tcW w:w="9242" w:type="dxa"/>
            <w:shd w:val="clear" w:color="auto" w:fill="FFFF00"/>
          </w:tcPr>
          <w:p w:rsidR="00734847" w:rsidRDefault="00734847" w:rsidP="000B0376">
            <w:pPr>
              <w:jc w:val="center"/>
            </w:pPr>
            <w:r>
              <w:lastRenderedPageBreak/>
              <w:t>Quality of Provision</w:t>
            </w:r>
          </w:p>
        </w:tc>
      </w:tr>
      <w:tr w:rsidR="00734847" w:rsidTr="00734847">
        <w:tc>
          <w:tcPr>
            <w:tcW w:w="9242" w:type="dxa"/>
          </w:tcPr>
          <w:p w:rsidR="00734847" w:rsidRDefault="00734847" w:rsidP="00734847">
            <w:r>
              <w:t>The quality of teaching for pupils with SEN, and the progress made by pupils, should be a core</w:t>
            </w:r>
          </w:p>
          <w:p w:rsidR="00734847" w:rsidRDefault="00734847" w:rsidP="00734847">
            <w:proofErr w:type="gramStart"/>
            <w:r>
              <w:t>part</w:t>
            </w:r>
            <w:proofErr w:type="gramEnd"/>
            <w:r>
              <w:t xml:space="preserve"> of the school’s professional development for all teaching and support staff.</w:t>
            </w:r>
          </w:p>
          <w:p w:rsidR="00734847" w:rsidRDefault="00734847" w:rsidP="00734847"/>
          <w:p w:rsidR="00734847" w:rsidRDefault="00734847" w:rsidP="00734847">
            <w:r>
              <w:t>In addition to SEN support schools should regularly review the quality of teaching for all</w:t>
            </w:r>
          </w:p>
          <w:p w:rsidR="00734847" w:rsidRDefault="00734847" w:rsidP="00734847">
            <w:proofErr w:type="gramStart"/>
            <w:r>
              <w:t>pupils</w:t>
            </w:r>
            <w:proofErr w:type="gramEnd"/>
            <w:r>
              <w:t>, including those at risk of underachievement.  This will ensure that schools maintain</w:t>
            </w:r>
          </w:p>
          <w:p w:rsidR="00734847" w:rsidRDefault="00734847">
            <w:r>
              <w:t>the minimum quality first off</w:t>
            </w:r>
            <w:r>
              <w:t xml:space="preserve">er agreed across the authority </w:t>
            </w:r>
          </w:p>
        </w:tc>
      </w:tr>
      <w:tr w:rsidR="00734847" w:rsidTr="00734847">
        <w:tc>
          <w:tcPr>
            <w:tcW w:w="9242" w:type="dxa"/>
            <w:shd w:val="clear" w:color="auto" w:fill="FFFF00"/>
          </w:tcPr>
          <w:p w:rsidR="00734847" w:rsidRDefault="00734847" w:rsidP="000B0376">
            <w:pPr>
              <w:jc w:val="center"/>
            </w:pPr>
            <w:r>
              <w:t>Equal Opportunities</w:t>
            </w:r>
          </w:p>
        </w:tc>
      </w:tr>
      <w:tr w:rsidR="00734847" w:rsidTr="00734847">
        <w:tc>
          <w:tcPr>
            <w:tcW w:w="9242" w:type="dxa"/>
          </w:tcPr>
          <w:p w:rsidR="00734847" w:rsidRDefault="00734847" w:rsidP="00734847">
            <w:r>
              <w:t>Schools must ensure that children with SEN engage in the activities of the school alongside</w:t>
            </w:r>
          </w:p>
          <w:p w:rsidR="00734847" w:rsidRDefault="00734847" w:rsidP="00734847">
            <w:r>
              <w:t>pupils who do not have SEN</w:t>
            </w:r>
          </w:p>
          <w:p w:rsidR="00734847" w:rsidRDefault="00734847" w:rsidP="00734847"/>
          <w:p w:rsidR="00734847" w:rsidRDefault="00734847" w:rsidP="00734847">
            <w:r>
              <w:t xml:space="preserve">Schools have duties under the Equality Act 2010 </w:t>
            </w:r>
          </w:p>
          <w:p w:rsidR="00734847" w:rsidRDefault="00734847" w:rsidP="00734847"/>
          <w:p w:rsidR="00734847" w:rsidRDefault="00734847" w:rsidP="00734847">
            <w:r>
              <w:t>They must not directly or indirectly discriminate against, harass or victimise disabled children</w:t>
            </w:r>
          </w:p>
          <w:p w:rsidR="00734847" w:rsidRDefault="00734847" w:rsidP="00734847">
            <w:r>
              <w:t>and young people</w:t>
            </w:r>
          </w:p>
          <w:p w:rsidR="00734847" w:rsidRDefault="00734847" w:rsidP="00734847"/>
          <w:p w:rsidR="00734847" w:rsidRDefault="00734847" w:rsidP="00734847">
            <w:r>
              <w:t>They must take reasonable adjustments, including the provision of auxiliary aids and services,</w:t>
            </w:r>
          </w:p>
          <w:p w:rsidR="00734847" w:rsidRDefault="00734847" w:rsidP="00734847">
            <w:r>
              <w:t>to ensure that disabled children are not at a substantial disadvantage when compared with</w:t>
            </w:r>
          </w:p>
          <w:p w:rsidR="00734847" w:rsidRDefault="00734847" w:rsidP="00734847">
            <w:proofErr w:type="gramStart"/>
            <w:r>
              <w:t>their</w:t>
            </w:r>
            <w:proofErr w:type="gramEnd"/>
            <w:r>
              <w:t xml:space="preserve"> peers.  This duty is anticipatory – it requires thought to be given in advance to what</w:t>
            </w:r>
          </w:p>
          <w:p w:rsidR="00734847" w:rsidRDefault="00734847" w:rsidP="00734847">
            <w:r>
              <w:t>disabled children and young people might require and what adjustments might need to be</w:t>
            </w:r>
          </w:p>
          <w:p w:rsidR="00734847" w:rsidRDefault="00734847">
            <w:proofErr w:type="gramStart"/>
            <w:r>
              <w:t>made</w:t>
            </w:r>
            <w:proofErr w:type="gramEnd"/>
            <w:r>
              <w:t xml:space="preserve"> to prevent that disadvantage. </w:t>
            </w:r>
          </w:p>
        </w:tc>
      </w:tr>
      <w:tr w:rsidR="00734847" w:rsidTr="00734847">
        <w:tc>
          <w:tcPr>
            <w:tcW w:w="9242" w:type="dxa"/>
            <w:shd w:val="clear" w:color="auto" w:fill="FFFF00"/>
          </w:tcPr>
          <w:p w:rsidR="00734847" w:rsidRDefault="00734847" w:rsidP="000B0376">
            <w:pPr>
              <w:jc w:val="center"/>
            </w:pPr>
            <w:r>
              <w:t>Social and Emotional Development</w:t>
            </w:r>
          </w:p>
        </w:tc>
      </w:tr>
      <w:tr w:rsidR="00734847" w:rsidTr="00734847">
        <w:tc>
          <w:tcPr>
            <w:tcW w:w="9242" w:type="dxa"/>
          </w:tcPr>
          <w:p w:rsidR="00734847" w:rsidRDefault="00734847" w:rsidP="00734847">
            <w:r>
              <w:t>Children may experience a wide range of social and emotional difficulties which manifest</w:t>
            </w:r>
          </w:p>
          <w:p w:rsidR="00734847" w:rsidRDefault="00734847" w:rsidP="00734847">
            <w:proofErr w:type="gramStart"/>
            <w:r>
              <w:t>themselves</w:t>
            </w:r>
            <w:proofErr w:type="gramEnd"/>
            <w:r>
              <w:t xml:space="preserve"> in many ways.  These may include becoming withdrawn or isolated, as well as</w:t>
            </w:r>
          </w:p>
          <w:p w:rsidR="00734847" w:rsidRDefault="00734847" w:rsidP="00734847">
            <w:proofErr w:type="gramStart"/>
            <w:r>
              <w:t>displaying</w:t>
            </w:r>
            <w:proofErr w:type="gramEnd"/>
            <w:r>
              <w:t xml:space="preserve"> challenging, disruptive or disturbing behaviour.</w:t>
            </w:r>
          </w:p>
          <w:p w:rsidR="00734847" w:rsidRDefault="00734847" w:rsidP="00734847">
            <w:r>
              <w:t xml:space="preserve"> </w:t>
            </w:r>
          </w:p>
          <w:p w:rsidR="00734847" w:rsidRDefault="00734847" w:rsidP="00734847">
            <w:r>
              <w:t xml:space="preserve">Schools should have clear processes to support children and with social and emotional needs.  </w:t>
            </w:r>
          </w:p>
          <w:p w:rsidR="00734847" w:rsidRDefault="00734847" w:rsidP="00734847">
            <w:r>
              <w:t>These should include how they manage the effect of any disruptive behaviour, so that it does</w:t>
            </w:r>
          </w:p>
          <w:p w:rsidR="00734847" w:rsidRDefault="00734847">
            <w:proofErr w:type="gramStart"/>
            <w:r>
              <w:t>not</w:t>
            </w:r>
            <w:proofErr w:type="gramEnd"/>
            <w:r>
              <w:t xml:space="preserve"> </w:t>
            </w:r>
            <w:r>
              <w:t xml:space="preserve">adversely affect other pupils. </w:t>
            </w:r>
          </w:p>
        </w:tc>
      </w:tr>
    </w:tbl>
    <w:p w:rsidR="00734847" w:rsidRDefault="00734847"/>
    <w:p w:rsidR="00734847" w:rsidRDefault="00734847" w:rsidP="00734847">
      <w:pPr>
        <w:jc w:val="center"/>
      </w:pPr>
      <w:r>
        <w:t>Updated January 2016</w:t>
      </w:r>
    </w:p>
    <w:sectPr w:rsidR="00734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A8B"/>
    <w:multiLevelType w:val="hybridMultilevel"/>
    <w:tmpl w:val="1D62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34251"/>
    <w:multiLevelType w:val="hybridMultilevel"/>
    <w:tmpl w:val="FCAA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57"/>
    <w:rsid w:val="000B0376"/>
    <w:rsid w:val="00406D3A"/>
    <w:rsid w:val="00451CE7"/>
    <w:rsid w:val="00494557"/>
    <w:rsid w:val="0073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Metcalfe</dc:creator>
  <cp:lastModifiedBy>Jennifer Metcalfe</cp:lastModifiedBy>
  <cp:revision>2</cp:revision>
  <dcterms:created xsi:type="dcterms:W3CDTF">2017-01-05T10:44:00Z</dcterms:created>
  <dcterms:modified xsi:type="dcterms:W3CDTF">2017-01-05T10:44:00Z</dcterms:modified>
</cp:coreProperties>
</file>