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1F" w:rsidRPr="00771FF5" w:rsidRDefault="00D0401F" w:rsidP="00D0401F">
      <w:pPr>
        <w:spacing w:after="0" w:line="240" w:lineRule="atLeast"/>
        <w:textAlignment w:val="baseline"/>
        <w:outlineLvl w:val="1"/>
        <w:rPr>
          <w:rFonts w:ascii="Arial" w:eastAsia="Times New Roman" w:hAnsi="Arial" w:cs="Arial"/>
          <w:color w:val="011E41"/>
          <w:sz w:val="36"/>
          <w:szCs w:val="36"/>
          <w:lang w:eastAsia="en-GB"/>
        </w:rPr>
      </w:pPr>
      <w:r w:rsidRPr="00771FF5">
        <w:rPr>
          <w:rFonts w:ascii="Arial" w:eastAsia="Times New Roman" w:hAnsi="Arial" w:cs="Arial"/>
          <w:color w:val="011E41"/>
          <w:sz w:val="36"/>
          <w:szCs w:val="36"/>
          <w:lang w:eastAsia="en-GB"/>
        </w:rPr>
        <w:t xml:space="preserve">What </w:t>
      </w:r>
      <w:r>
        <w:rPr>
          <w:rFonts w:ascii="Arial" w:eastAsia="Times New Roman" w:hAnsi="Arial" w:cs="Arial"/>
          <w:color w:val="011E41"/>
          <w:sz w:val="36"/>
          <w:szCs w:val="36"/>
          <w:lang w:eastAsia="en-GB"/>
        </w:rPr>
        <w:t>my</w:t>
      </w:r>
      <w:r w:rsidRPr="00771FF5">
        <w:rPr>
          <w:rFonts w:ascii="Arial" w:eastAsia="Times New Roman" w:hAnsi="Arial" w:cs="Arial"/>
          <w:color w:val="011E41"/>
          <w:sz w:val="36"/>
          <w:szCs w:val="36"/>
          <w:lang w:eastAsia="en-GB"/>
        </w:rPr>
        <w:t xml:space="preserve"> child will learn in Reception</w:t>
      </w:r>
      <w:r>
        <w:rPr>
          <w:rFonts w:ascii="Arial" w:eastAsia="Times New Roman" w:hAnsi="Arial" w:cs="Arial"/>
          <w:color w:val="011E41"/>
          <w:sz w:val="36"/>
          <w:szCs w:val="36"/>
          <w:lang w:eastAsia="en-GB"/>
        </w:rPr>
        <w:t>?</w:t>
      </w:r>
    </w:p>
    <w:p w:rsidR="00D0401F" w:rsidRDefault="00D0401F" w:rsidP="00D0401F">
      <w:pPr>
        <w:spacing w:after="150" w:line="240" w:lineRule="auto"/>
        <w:textAlignment w:val="baseline"/>
        <w:rPr>
          <w:rFonts w:ascii="Arial" w:eastAsia="Times New Roman" w:hAnsi="Arial" w:cs="Arial"/>
          <w:color w:val="575757"/>
          <w:sz w:val="24"/>
          <w:szCs w:val="24"/>
          <w:lang w:eastAsia="en-GB"/>
        </w:rPr>
      </w:pPr>
    </w:p>
    <w:p w:rsidR="00D0401F" w:rsidRPr="00771FF5" w:rsidRDefault="00D0401F" w:rsidP="00D0401F">
      <w:pPr>
        <w:spacing w:after="150" w:line="240" w:lineRule="auto"/>
        <w:textAlignment w:val="baseline"/>
        <w:rPr>
          <w:rFonts w:ascii="Arial" w:eastAsia="Times New Roman" w:hAnsi="Arial" w:cs="Arial"/>
          <w:color w:val="575757"/>
          <w:sz w:val="24"/>
          <w:szCs w:val="24"/>
          <w:lang w:eastAsia="en-GB"/>
        </w:rPr>
      </w:pPr>
      <w:r w:rsidRPr="00771FF5">
        <w:rPr>
          <w:rFonts w:ascii="Arial" w:eastAsia="Times New Roman" w:hAnsi="Arial" w:cs="Arial"/>
          <w:color w:val="575757"/>
          <w:sz w:val="24"/>
          <w:szCs w:val="24"/>
          <w:lang w:eastAsia="en-GB"/>
        </w:rPr>
        <w:t>In Reception, your child will learn to:</w:t>
      </w:r>
    </w:p>
    <w:p w:rsidR="00D0401F" w:rsidRPr="00771FF5" w:rsidRDefault="00D0401F" w:rsidP="00D0401F">
      <w:pPr>
        <w:spacing w:after="0" w:line="390" w:lineRule="atLeast"/>
        <w:textAlignment w:val="baseline"/>
        <w:rPr>
          <w:rFonts w:ascii="Arial" w:eastAsia="Times New Roman" w:hAnsi="Arial" w:cs="Arial"/>
          <w:color w:val="575757"/>
          <w:sz w:val="24"/>
          <w:szCs w:val="24"/>
          <w:lang w:eastAsia="en-GB"/>
        </w:rPr>
      </w:pPr>
    </w:p>
    <w:p w:rsidR="00D0401F" w:rsidRPr="00771FF5" w:rsidRDefault="00D0401F" w:rsidP="00D0401F">
      <w:pPr>
        <w:numPr>
          <w:ilvl w:val="1"/>
          <w:numId w:val="1"/>
        </w:numPr>
        <w:spacing w:after="0" w:line="390" w:lineRule="atLeast"/>
        <w:ind w:left="0"/>
        <w:textAlignment w:val="baseline"/>
        <w:rPr>
          <w:rFonts w:ascii="Arial" w:eastAsia="Times New Roman" w:hAnsi="Arial" w:cs="Arial"/>
          <w:color w:val="575757"/>
          <w:sz w:val="24"/>
          <w:szCs w:val="24"/>
          <w:lang w:eastAsia="en-GB"/>
        </w:rPr>
      </w:pPr>
      <w:r w:rsidRPr="00771FF5">
        <w:rPr>
          <w:rFonts w:ascii="Arial" w:eastAsia="Times New Roman" w:hAnsi="Arial" w:cs="Arial"/>
          <w:color w:val="575757"/>
          <w:sz w:val="24"/>
          <w:szCs w:val="24"/>
          <w:lang w:eastAsia="en-GB"/>
        </w:rPr>
        <w:t>Count reliably with numbers from 1 to 20, place them in order and say which number is one more or one less than a given number.</w:t>
      </w:r>
    </w:p>
    <w:p w:rsidR="00D0401F" w:rsidRPr="00771FF5" w:rsidRDefault="00D0401F" w:rsidP="00D0401F">
      <w:pPr>
        <w:numPr>
          <w:ilvl w:val="1"/>
          <w:numId w:val="1"/>
        </w:numPr>
        <w:spacing w:after="0" w:line="390" w:lineRule="atLeast"/>
        <w:ind w:left="0"/>
        <w:textAlignment w:val="baseline"/>
        <w:rPr>
          <w:rFonts w:ascii="Arial" w:eastAsia="Times New Roman" w:hAnsi="Arial" w:cs="Arial"/>
          <w:color w:val="575757"/>
          <w:sz w:val="24"/>
          <w:szCs w:val="24"/>
          <w:lang w:eastAsia="en-GB"/>
        </w:rPr>
      </w:pPr>
      <w:r w:rsidRPr="00771FF5">
        <w:rPr>
          <w:rFonts w:ascii="Arial" w:eastAsia="Times New Roman" w:hAnsi="Arial" w:cs="Arial"/>
          <w:color w:val="575757"/>
          <w:sz w:val="24"/>
          <w:szCs w:val="24"/>
          <w:lang w:eastAsia="en-GB"/>
        </w:rPr>
        <w:t>Use quantities and objects to add and subtract 2 single-digit numbers and count on or back to find the answer.</w:t>
      </w:r>
    </w:p>
    <w:p w:rsidR="00D0401F" w:rsidRPr="00771FF5" w:rsidRDefault="00D0401F" w:rsidP="00D0401F">
      <w:pPr>
        <w:numPr>
          <w:ilvl w:val="1"/>
          <w:numId w:val="1"/>
        </w:numPr>
        <w:spacing w:after="0" w:line="390" w:lineRule="atLeast"/>
        <w:ind w:left="0"/>
        <w:textAlignment w:val="baseline"/>
        <w:rPr>
          <w:rFonts w:ascii="Arial" w:eastAsia="Times New Roman" w:hAnsi="Arial" w:cs="Arial"/>
          <w:color w:val="575757"/>
          <w:sz w:val="24"/>
          <w:szCs w:val="24"/>
          <w:lang w:eastAsia="en-GB"/>
        </w:rPr>
      </w:pPr>
      <w:r w:rsidRPr="00771FF5">
        <w:rPr>
          <w:rFonts w:ascii="Arial" w:eastAsia="Times New Roman" w:hAnsi="Arial" w:cs="Arial"/>
          <w:color w:val="575757"/>
          <w:sz w:val="24"/>
          <w:szCs w:val="24"/>
          <w:lang w:eastAsia="en-GB"/>
        </w:rPr>
        <w:t>Use everyday language to talk about size, weight, capacity, position, distance, time, and money to compare quantities and objects and to solve problems.</w:t>
      </w:r>
    </w:p>
    <w:p w:rsidR="00D0401F" w:rsidRPr="00771FF5" w:rsidRDefault="00D0401F" w:rsidP="00D0401F">
      <w:pPr>
        <w:numPr>
          <w:ilvl w:val="1"/>
          <w:numId w:val="1"/>
        </w:numPr>
        <w:spacing w:after="0" w:line="390" w:lineRule="atLeast"/>
        <w:ind w:left="0"/>
        <w:textAlignment w:val="baseline"/>
        <w:rPr>
          <w:rFonts w:ascii="Arial" w:eastAsia="Times New Roman" w:hAnsi="Arial" w:cs="Arial"/>
          <w:color w:val="575757"/>
          <w:sz w:val="24"/>
          <w:szCs w:val="24"/>
          <w:lang w:eastAsia="en-GB"/>
        </w:rPr>
      </w:pPr>
      <w:r w:rsidRPr="00771FF5">
        <w:rPr>
          <w:rFonts w:ascii="Arial" w:eastAsia="Times New Roman" w:hAnsi="Arial" w:cs="Arial"/>
          <w:color w:val="575757"/>
          <w:sz w:val="24"/>
          <w:szCs w:val="24"/>
          <w:lang w:eastAsia="en-GB"/>
        </w:rPr>
        <w:t>Recognise, create, and describe patterns.</w:t>
      </w:r>
    </w:p>
    <w:p w:rsidR="00D0401F" w:rsidRPr="00771FF5" w:rsidRDefault="00D0401F" w:rsidP="00D0401F">
      <w:pPr>
        <w:numPr>
          <w:ilvl w:val="1"/>
          <w:numId w:val="1"/>
        </w:numPr>
        <w:spacing w:after="0" w:line="390" w:lineRule="atLeast"/>
        <w:ind w:left="0"/>
        <w:textAlignment w:val="baseline"/>
        <w:rPr>
          <w:rFonts w:ascii="Arial" w:eastAsia="Times New Roman" w:hAnsi="Arial" w:cs="Arial"/>
          <w:color w:val="575757"/>
          <w:sz w:val="24"/>
          <w:szCs w:val="24"/>
          <w:lang w:eastAsia="en-GB"/>
        </w:rPr>
      </w:pPr>
      <w:r w:rsidRPr="00771FF5">
        <w:rPr>
          <w:rFonts w:ascii="Arial" w:eastAsia="Times New Roman" w:hAnsi="Arial" w:cs="Arial"/>
          <w:color w:val="575757"/>
          <w:sz w:val="24"/>
          <w:szCs w:val="24"/>
          <w:lang w:eastAsia="en-GB"/>
        </w:rPr>
        <w:t>Explore characteristics of everyday objects and shapes and use mathematical language to describe them.</w:t>
      </w:r>
    </w:p>
    <w:p w:rsidR="00D0401F" w:rsidRDefault="00D0401F" w:rsidP="00D0401F"/>
    <w:p w:rsidR="00D0401F" w:rsidRPr="00D0401F" w:rsidRDefault="00D0401F" w:rsidP="00D0401F">
      <w:pPr>
        <w:rPr>
          <w:rFonts w:ascii="Arial" w:hAnsi="Arial" w:cs="Arial"/>
          <w:sz w:val="24"/>
          <w:szCs w:val="24"/>
        </w:rPr>
      </w:pPr>
      <w:r w:rsidRPr="00D0401F">
        <w:rPr>
          <w:rFonts w:ascii="Arial" w:hAnsi="Arial" w:cs="Arial"/>
          <w:sz w:val="24"/>
          <w:szCs w:val="24"/>
        </w:rPr>
        <w:t>Check out the ‘Top Tips’ to see how you can help continue and support your child’s maths learning.</w:t>
      </w:r>
    </w:p>
    <w:p w:rsidR="00640CB3" w:rsidRPr="00D0401F" w:rsidRDefault="00640CB3" w:rsidP="00640CB3">
      <w:pPr>
        <w:spacing w:after="0" w:line="240" w:lineRule="atLeast"/>
        <w:jc w:val="center"/>
        <w:textAlignment w:val="baseline"/>
        <w:outlineLvl w:val="0"/>
        <w:rPr>
          <w:rFonts w:ascii="Arial" w:eastAsia="Times New Roman" w:hAnsi="Arial" w:cs="Arial"/>
          <w:b/>
          <w:color w:val="011E41"/>
          <w:kern w:val="36"/>
          <w:sz w:val="24"/>
          <w:szCs w:val="24"/>
          <w:u w:val="single"/>
          <w:lang w:eastAsia="en-GB"/>
        </w:rPr>
      </w:pPr>
      <w:r w:rsidRPr="00D0401F">
        <w:rPr>
          <w:rFonts w:ascii="Arial" w:hAnsi="Arial" w:cs="Arial"/>
          <w:b/>
          <w:color w:val="222222"/>
          <w:sz w:val="24"/>
          <w:szCs w:val="24"/>
          <w:u w:val="single"/>
          <w:shd w:val="clear" w:color="auto" w:fill="FFFFFF"/>
        </w:rPr>
        <w:t>Some top Maths tips for supporting your child and continuing their education at home.</w:t>
      </w:r>
      <w:r w:rsidRPr="00D0401F">
        <w:rPr>
          <w:rFonts w:ascii="Arial" w:eastAsia="Times New Roman" w:hAnsi="Arial" w:cs="Arial"/>
          <w:b/>
          <w:color w:val="011E41"/>
          <w:kern w:val="36"/>
          <w:sz w:val="24"/>
          <w:szCs w:val="24"/>
          <w:u w:val="single"/>
          <w:lang w:eastAsia="en-GB"/>
        </w:rPr>
        <w:t xml:space="preserve"> Age </w:t>
      </w:r>
      <w:r w:rsidR="00A04568" w:rsidRPr="00D0401F">
        <w:rPr>
          <w:rFonts w:ascii="Arial" w:eastAsia="Times New Roman" w:hAnsi="Arial" w:cs="Arial"/>
          <w:b/>
          <w:color w:val="011E41"/>
          <w:kern w:val="36"/>
          <w:sz w:val="24"/>
          <w:szCs w:val="24"/>
          <w:u w:val="single"/>
          <w:lang w:eastAsia="en-GB"/>
        </w:rPr>
        <w:t>4-5</w:t>
      </w:r>
      <w:r w:rsidRPr="00D0401F">
        <w:rPr>
          <w:rFonts w:ascii="Arial" w:eastAsia="Times New Roman" w:hAnsi="Arial" w:cs="Arial"/>
          <w:b/>
          <w:color w:val="011E41"/>
          <w:kern w:val="36"/>
          <w:sz w:val="24"/>
          <w:szCs w:val="24"/>
          <w:u w:val="single"/>
          <w:lang w:eastAsia="en-GB"/>
        </w:rPr>
        <w:t xml:space="preserve"> (Early Years)</w:t>
      </w:r>
    </w:p>
    <w:p w:rsidR="00640CB3" w:rsidRPr="00D0401F" w:rsidRDefault="00640CB3" w:rsidP="00640CB3">
      <w:pPr>
        <w:tabs>
          <w:tab w:val="left" w:pos="7950"/>
        </w:tabs>
        <w:spacing w:after="0" w:line="240" w:lineRule="auto"/>
        <w:textAlignment w:val="baseline"/>
        <w:rPr>
          <w:rFonts w:ascii="Arial" w:eastAsia="Times New Roman" w:hAnsi="Arial" w:cs="Arial"/>
          <w:color w:val="575757"/>
          <w:sz w:val="24"/>
          <w:szCs w:val="24"/>
          <w:lang w:eastAsia="en-GB"/>
        </w:rPr>
      </w:pPr>
      <w:r w:rsidRPr="00D0401F">
        <w:rPr>
          <w:rFonts w:ascii="Arial" w:eastAsia="Times New Roman" w:hAnsi="Arial" w:cs="Arial"/>
          <w:color w:val="575757"/>
          <w:sz w:val="24"/>
          <w:szCs w:val="24"/>
          <w:lang w:eastAsia="en-GB"/>
        </w:rPr>
        <w:t> </w:t>
      </w:r>
      <w:r w:rsidRPr="00D0401F">
        <w:rPr>
          <w:rFonts w:ascii="Arial" w:eastAsia="Times New Roman" w:hAnsi="Arial" w:cs="Arial"/>
          <w:color w:val="575757"/>
          <w:sz w:val="24"/>
          <w:szCs w:val="24"/>
          <w:lang w:eastAsia="en-GB"/>
        </w:rPr>
        <w:tab/>
      </w:r>
    </w:p>
    <w:p w:rsidR="00A04568" w:rsidRPr="00D0401F" w:rsidRDefault="00A04568" w:rsidP="0006667B">
      <w:pPr>
        <w:pStyle w:val="NormalWeb"/>
        <w:spacing w:before="0" w:beforeAutospacing="0" w:after="0" w:afterAutospacing="0"/>
        <w:jc w:val="center"/>
        <w:textAlignment w:val="baseline"/>
        <w:rPr>
          <w:rFonts w:ascii="Arial" w:hAnsi="Arial" w:cs="Arial"/>
        </w:rPr>
      </w:pPr>
      <w:r w:rsidRPr="00D0401F">
        <w:rPr>
          <w:rFonts w:ascii="Arial" w:hAnsi="Arial" w:cs="Arial"/>
        </w:rPr>
        <w:t>In Reception, your child will be introduced to numbers and counting, and will start to use basic mathematical language. </w:t>
      </w:r>
      <w:r w:rsidRPr="00D0401F">
        <w:rPr>
          <w:rFonts w:ascii="Arial" w:hAnsi="Arial" w:cs="Arial"/>
          <w:bdr w:val="none" w:sz="0" w:space="0" w:color="auto" w:frame="1"/>
        </w:rPr>
        <w:t>An interest in maths and problem solving will be encouraged through maths games and fun activities.</w:t>
      </w:r>
    </w:p>
    <w:p w:rsidR="00A04568" w:rsidRPr="00D0401F" w:rsidRDefault="00A04568" w:rsidP="0006667B">
      <w:pPr>
        <w:pStyle w:val="NormalWeb"/>
        <w:spacing w:before="0" w:beforeAutospacing="0" w:after="0" w:afterAutospacing="0"/>
        <w:jc w:val="center"/>
        <w:textAlignment w:val="baseline"/>
        <w:rPr>
          <w:rFonts w:ascii="Arial" w:hAnsi="Arial" w:cs="Arial"/>
        </w:rPr>
      </w:pPr>
      <w:r w:rsidRPr="00D0401F">
        <w:rPr>
          <w:rFonts w:ascii="Arial" w:hAnsi="Arial" w:cs="Arial"/>
        </w:rPr>
        <w:t>Much of your child’s learning will come from exploring and talking about maths in the world around them and there are simple things you can do at home to support their development.</w:t>
      </w:r>
    </w:p>
    <w:p w:rsidR="00A04568" w:rsidRPr="00D0401F" w:rsidRDefault="00A04568" w:rsidP="00A04568">
      <w:pPr>
        <w:pStyle w:val="Heading2"/>
        <w:spacing w:before="0" w:beforeAutospacing="0" w:after="0" w:afterAutospacing="0" w:line="240" w:lineRule="atLeast"/>
        <w:textAlignment w:val="baseline"/>
        <w:rPr>
          <w:rFonts w:ascii="Arial" w:hAnsi="Arial" w:cs="Arial"/>
          <w:bCs w:val="0"/>
          <w:color w:val="011E41"/>
          <w:sz w:val="24"/>
          <w:szCs w:val="24"/>
          <w:u w:val="single"/>
        </w:rPr>
      </w:pPr>
      <w:r w:rsidRPr="00D0401F">
        <w:rPr>
          <w:rFonts w:ascii="Arial" w:hAnsi="Arial" w:cs="Arial"/>
          <w:bCs w:val="0"/>
          <w:color w:val="011E41"/>
          <w:sz w:val="24"/>
          <w:szCs w:val="24"/>
          <w:u w:val="single"/>
        </w:rPr>
        <w:t>How to help at home</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You don’t need to be an expert to support your child with maths! Here are three simple but effective learning ideas that you can try with your child using everyday items at home.</w:t>
      </w:r>
      <w:r w:rsidRPr="00D0401F">
        <w:rPr>
          <w:rStyle w:val="Strong"/>
          <w:rFonts w:ascii="Arial" w:hAnsi="Arial" w:cs="Arial"/>
          <w:color w:val="575757"/>
          <w:bdr w:val="none" w:sz="0" w:space="0" w:color="auto" w:frame="1"/>
        </w:rPr>
        <w:t> </w:t>
      </w:r>
    </w:p>
    <w:p w:rsidR="00A04568" w:rsidRPr="00D0401F" w:rsidRDefault="00A04568" w:rsidP="00A04568">
      <w:pPr>
        <w:pStyle w:val="Heading3"/>
        <w:spacing w:before="0" w:beforeAutospacing="0" w:after="0" w:afterAutospacing="0" w:line="240" w:lineRule="atLeast"/>
        <w:textAlignment w:val="baseline"/>
        <w:rPr>
          <w:rFonts w:ascii="Arial" w:hAnsi="Arial" w:cs="Arial"/>
          <w:bCs w:val="0"/>
          <w:color w:val="575757"/>
          <w:sz w:val="24"/>
          <w:szCs w:val="24"/>
        </w:rPr>
      </w:pPr>
      <w:r w:rsidRPr="00D0401F">
        <w:rPr>
          <w:rFonts w:ascii="Arial" w:hAnsi="Arial" w:cs="Arial"/>
          <w:bCs w:val="0"/>
          <w:color w:val="575757"/>
          <w:sz w:val="24"/>
          <w:szCs w:val="24"/>
        </w:rPr>
        <w:t>1. Building with bricks</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t>Building things with bricks is a good way of developing maths skills through solving problems. For example:</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t>How many red bricks are there?</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t>How many blue bricks are there?</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t>How many are there altogether?</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t>Using blocks will also help your child practise using the language of maths. For example:</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t xml:space="preserve">Hmm, I wonder which is the longest </w:t>
      </w:r>
      <w:proofErr w:type="gramStart"/>
      <w:r w:rsidRPr="00D0401F">
        <w:rPr>
          <w:rFonts w:ascii="Arial" w:hAnsi="Arial" w:cs="Arial"/>
          <w:color w:val="575757"/>
          <w:bdr w:val="none" w:sz="0" w:space="0" w:color="auto" w:frame="1"/>
        </w:rPr>
        <w:t>brick?</w:t>
      </w:r>
      <w:proofErr w:type="gramEnd"/>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t>Could you pass me the cube over there?</w:t>
      </w:r>
    </w:p>
    <w:p w:rsidR="00A04568" w:rsidRPr="00D0401F" w:rsidRDefault="00A04568" w:rsidP="00A04568">
      <w:pPr>
        <w:pStyle w:val="Heading3"/>
        <w:spacing w:before="0" w:beforeAutospacing="0" w:after="0" w:afterAutospacing="0" w:line="240" w:lineRule="atLeast"/>
        <w:textAlignment w:val="baseline"/>
        <w:rPr>
          <w:rFonts w:ascii="Arial" w:hAnsi="Arial" w:cs="Arial"/>
          <w:bCs w:val="0"/>
          <w:color w:val="575757"/>
          <w:sz w:val="24"/>
          <w:szCs w:val="24"/>
        </w:rPr>
      </w:pPr>
      <w:r w:rsidRPr="00D0401F">
        <w:rPr>
          <w:rFonts w:ascii="Arial" w:hAnsi="Arial" w:cs="Arial"/>
          <w:bCs w:val="0"/>
          <w:color w:val="575757"/>
          <w:sz w:val="24"/>
          <w:szCs w:val="24"/>
        </w:rPr>
        <w:t>2. Talk about time</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bdr w:val="none" w:sz="0" w:space="0" w:color="auto" w:frame="1"/>
        </w:rPr>
        <w:lastRenderedPageBreak/>
        <w:t>Talking about the time at which different things happen and looking at the clock together during the day is a great way to learn about time. This will help set the foundation for telling the time in later years.</w:t>
      </w:r>
    </w:p>
    <w:p w:rsidR="00A04568" w:rsidRPr="00D0401F" w:rsidRDefault="00A04568" w:rsidP="00A04568">
      <w:pPr>
        <w:pStyle w:val="Heading3"/>
        <w:spacing w:before="0" w:beforeAutospacing="0" w:after="0" w:afterAutospacing="0" w:line="240" w:lineRule="atLeast"/>
        <w:textAlignment w:val="baseline"/>
        <w:rPr>
          <w:rFonts w:ascii="Arial" w:hAnsi="Arial" w:cs="Arial"/>
          <w:bCs w:val="0"/>
          <w:color w:val="575757"/>
          <w:sz w:val="24"/>
          <w:szCs w:val="24"/>
        </w:rPr>
      </w:pPr>
      <w:r w:rsidRPr="00D0401F">
        <w:rPr>
          <w:rFonts w:ascii="Arial" w:hAnsi="Arial" w:cs="Arial"/>
          <w:bCs w:val="0"/>
          <w:color w:val="575757"/>
          <w:sz w:val="24"/>
          <w:szCs w:val="24"/>
        </w:rPr>
        <w:t>3. Count everything!</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One of the first number skills your child will learn is counting. Practising counting will help them will all sorts of number problems that they will encounter as they get older.</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Try to get into the habit of counting when you are out and about. For example:</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How many buses have we seen?</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How many bugs are in the garden?</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How many lamp posts are on the street?</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How many squirrels have we seen?</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 </w:t>
      </w:r>
    </w:p>
    <w:p w:rsidR="00A04568" w:rsidRPr="00D0401F" w:rsidRDefault="00A04568" w:rsidP="00A04568">
      <w:pPr>
        <w:pStyle w:val="Heading3"/>
        <w:spacing w:before="0" w:beforeAutospacing="0" w:after="0" w:afterAutospacing="0" w:line="240" w:lineRule="atLeast"/>
        <w:textAlignment w:val="baseline"/>
        <w:rPr>
          <w:rFonts w:ascii="Arial" w:hAnsi="Arial" w:cs="Arial"/>
          <w:bCs w:val="0"/>
          <w:color w:val="575757"/>
          <w:sz w:val="24"/>
          <w:szCs w:val="24"/>
        </w:rPr>
      </w:pPr>
      <w:r w:rsidRPr="00D0401F">
        <w:rPr>
          <w:rFonts w:ascii="Arial" w:hAnsi="Arial" w:cs="Arial"/>
          <w:bCs w:val="0"/>
          <w:color w:val="575757"/>
          <w:sz w:val="24"/>
          <w:szCs w:val="24"/>
        </w:rPr>
        <w:t>4. Spot patterns</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Look for repeating patterns</w:t>
      </w:r>
      <w:r w:rsidRPr="00D0401F">
        <w:rPr>
          <w:rFonts w:ascii="Arial" w:hAnsi="Arial" w:cs="Arial"/>
          <w:color w:val="575757"/>
          <w:bdr w:val="none" w:sz="0" w:space="0" w:color="auto" w:frame="1"/>
        </w:rPr>
        <w:t> </w:t>
      </w:r>
      <w:r w:rsidRPr="00D0401F">
        <w:rPr>
          <w:rFonts w:ascii="Arial" w:hAnsi="Arial" w:cs="Arial"/>
          <w:color w:val="575757"/>
        </w:rPr>
        <w:t>on curtains, wallpaper, or clothing. Ask your child:</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Can you see a pattern? Tell me about it. What will come next?</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Start patterns with blocks, beads, playing cards, and toys. Encourage your child to build on the pattern to make it longer. You could also look for patterns in time together (for example, seasons, months, or daily routines) and talk about what you notice, or listen for patterns in songs and clap the rhythm.</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 </w:t>
      </w:r>
    </w:p>
    <w:p w:rsidR="00A04568" w:rsidRPr="00D0401F" w:rsidRDefault="00A04568" w:rsidP="00A04568">
      <w:pPr>
        <w:pStyle w:val="Heading3"/>
        <w:spacing w:before="0" w:beforeAutospacing="0" w:after="0" w:afterAutospacing="0" w:line="240" w:lineRule="atLeast"/>
        <w:textAlignment w:val="baseline"/>
        <w:rPr>
          <w:rFonts w:ascii="Arial" w:hAnsi="Arial" w:cs="Arial"/>
          <w:bCs w:val="0"/>
          <w:color w:val="575757"/>
          <w:sz w:val="24"/>
          <w:szCs w:val="24"/>
        </w:rPr>
      </w:pPr>
      <w:r w:rsidRPr="00D0401F">
        <w:rPr>
          <w:rFonts w:ascii="Arial" w:hAnsi="Arial" w:cs="Arial"/>
          <w:bCs w:val="0"/>
          <w:color w:val="575757"/>
          <w:sz w:val="24"/>
          <w:szCs w:val="24"/>
        </w:rPr>
        <w:t>5. Practise forming numerals</w:t>
      </w:r>
    </w:p>
    <w:p w:rsidR="00A04568" w:rsidRPr="00D0401F"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Help your child to learn the numerals by exploring their shapes. You could have fun forming numbers in sand with a stick, or making numbers out of modelling clay. Write numbers for your child to copy, and hold your hand over their hand to help direct them.</w:t>
      </w:r>
    </w:p>
    <w:p w:rsidR="00A04568" w:rsidRDefault="00A04568" w:rsidP="00A04568">
      <w:pPr>
        <w:pStyle w:val="NormalWeb"/>
        <w:spacing w:before="0" w:beforeAutospacing="0" w:after="0" w:afterAutospacing="0"/>
        <w:textAlignment w:val="baseline"/>
        <w:rPr>
          <w:rFonts w:ascii="Arial" w:hAnsi="Arial" w:cs="Arial"/>
          <w:color w:val="575757"/>
        </w:rPr>
      </w:pPr>
      <w:r w:rsidRPr="00D0401F">
        <w:rPr>
          <w:rFonts w:ascii="Arial" w:hAnsi="Arial" w:cs="Arial"/>
          <w:color w:val="575757"/>
        </w:rPr>
        <w:t>Try holding their finger and forming the number in the air. Once they can trace out the shape of numerals, see if they can write numbers on their own.</w:t>
      </w:r>
    </w:p>
    <w:p w:rsidR="00D0401F" w:rsidRDefault="00D0401F" w:rsidP="00A04568">
      <w:pPr>
        <w:pStyle w:val="NormalWeb"/>
        <w:spacing w:before="0" w:beforeAutospacing="0" w:after="0" w:afterAutospacing="0"/>
        <w:textAlignment w:val="baseline"/>
        <w:rPr>
          <w:rFonts w:ascii="Arial" w:hAnsi="Arial" w:cs="Arial"/>
          <w:color w:val="575757"/>
        </w:rPr>
      </w:pPr>
    </w:p>
    <w:p w:rsidR="00D0401F" w:rsidRPr="00D0401F" w:rsidRDefault="00D0401F" w:rsidP="00A04568">
      <w:pPr>
        <w:pStyle w:val="NormalWeb"/>
        <w:spacing w:before="0" w:beforeAutospacing="0" w:after="0" w:afterAutospacing="0"/>
        <w:textAlignment w:val="baseline"/>
        <w:rPr>
          <w:rFonts w:ascii="Arial" w:hAnsi="Arial" w:cs="Arial"/>
          <w:color w:val="575757"/>
        </w:rPr>
      </w:pPr>
      <w:r>
        <w:rPr>
          <w:rFonts w:ascii="Arial" w:hAnsi="Arial" w:cs="Arial"/>
          <w:color w:val="575757"/>
        </w:rPr>
        <w:t>For more ideas on how you can help at home ask your class teacher or check out our Tapestry site where our teachers post homework activities.</w:t>
      </w:r>
      <w:bookmarkStart w:id="0" w:name="_GoBack"/>
      <w:bookmarkEnd w:id="0"/>
    </w:p>
    <w:sectPr w:rsidR="00D0401F" w:rsidRPr="00D04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6E05"/>
    <w:multiLevelType w:val="multilevel"/>
    <w:tmpl w:val="04965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B3"/>
    <w:rsid w:val="0006667B"/>
    <w:rsid w:val="0007003D"/>
    <w:rsid w:val="00640CB3"/>
    <w:rsid w:val="00A04568"/>
    <w:rsid w:val="00A846A0"/>
    <w:rsid w:val="00D0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0C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0C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0C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0CB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40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CB3"/>
    <w:rPr>
      <w:b/>
      <w:bCs/>
    </w:rPr>
  </w:style>
  <w:style w:type="character" w:styleId="Hyperlink">
    <w:name w:val="Hyperlink"/>
    <w:basedOn w:val="DefaultParagraphFont"/>
    <w:uiPriority w:val="99"/>
    <w:semiHidden/>
    <w:unhideWhenUsed/>
    <w:rsid w:val="00640C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0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40C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40C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40C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40CB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40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0CB3"/>
    <w:rPr>
      <w:b/>
      <w:bCs/>
    </w:rPr>
  </w:style>
  <w:style w:type="character" w:styleId="Hyperlink">
    <w:name w:val="Hyperlink"/>
    <w:basedOn w:val="DefaultParagraphFont"/>
    <w:uiPriority w:val="99"/>
    <w:semiHidden/>
    <w:unhideWhenUsed/>
    <w:rsid w:val="00640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3333">
      <w:bodyDiv w:val="1"/>
      <w:marLeft w:val="0"/>
      <w:marRight w:val="0"/>
      <w:marTop w:val="0"/>
      <w:marBottom w:val="0"/>
      <w:divBdr>
        <w:top w:val="none" w:sz="0" w:space="0" w:color="auto"/>
        <w:left w:val="none" w:sz="0" w:space="0" w:color="auto"/>
        <w:bottom w:val="none" w:sz="0" w:space="0" w:color="auto"/>
        <w:right w:val="none" w:sz="0" w:space="0" w:color="auto"/>
      </w:divBdr>
      <w:divsChild>
        <w:div w:id="948318139">
          <w:marLeft w:val="0"/>
          <w:marRight w:val="0"/>
          <w:marTop w:val="100"/>
          <w:marBottom w:val="100"/>
          <w:divBdr>
            <w:top w:val="none" w:sz="0" w:space="0" w:color="auto"/>
            <w:left w:val="none" w:sz="0" w:space="0" w:color="auto"/>
            <w:bottom w:val="none" w:sz="0" w:space="0" w:color="auto"/>
            <w:right w:val="none" w:sz="0" w:space="0" w:color="auto"/>
          </w:divBdr>
          <w:divsChild>
            <w:div w:id="977958735">
              <w:marLeft w:val="0"/>
              <w:marRight w:val="0"/>
              <w:marTop w:val="0"/>
              <w:marBottom w:val="0"/>
              <w:divBdr>
                <w:top w:val="none" w:sz="0" w:space="0" w:color="auto"/>
                <w:left w:val="none" w:sz="0" w:space="0" w:color="auto"/>
                <w:bottom w:val="none" w:sz="0" w:space="0" w:color="auto"/>
                <w:right w:val="none" w:sz="0" w:space="0" w:color="auto"/>
              </w:divBdr>
              <w:divsChild>
                <w:div w:id="2632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1855">
          <w:marLeft w:val="0"/>
          <w:marRight w:val="0"/>
          <w:marTop w:val="100"/>
          <w:marBottom w:val="100"/>
          <w:divBdr>
            <w:top w:val="none" w:sz="0" w:space="0" w:color="auto"/>
            <w:left w:val="none" w:sz="0" w:space="0" w:color="auto"/>
            <w:bottom w:val="none" w:sz="0" w:space="0" w:color="auto"/>
            <w:right w:val="none" w:sz="0" w:space="0" w:color="auto"/>
          </w:divBdr>
          <w:divsChild>
            <w:div w:id="864176084">
              <w:marLeft w:val="0"/>
              <w:marRight w:val="0"/>
              <w:marTop w:val="0"/>
              <w:marBottom w:val="0"/>
              <w:divBdr>
                <w:top w:val="none" w:sz="0" w:space="0" w:color="auto"/>
                <w:left w:val="none" w:sz="0" w:space="0" w:color="auto"/>
                <w:bottom w:val="none" w:sz="0" w:space="0" w:color="auto"/>
                <w:right w:val="none" w:sz="0" w:space="0" w:color="auto"/>
              </w:divBdr>
              <w:divsChild>
                <w:div w:id="136802310">
                  <w:marLeft w:val="0"/>
                  <w:marRight w:val="0"/>
                  <w:marTop w:val="0"/>
                  <w:marBottom w:val="445"/>
                  <w:divBdr>
                    <w:top w:val="none" w:sz="0" w:space="0" w:color="auto"/>
                    <w:left w:val="none" w:sz="0" w:space="0" w:color="auto"/>
                    <w:bottom w:val="none" w:sz="0" w:space="0" w:color="auto"/>
                    <w:right w:val="none" w:sz="0" w:space="0" w:color="auto"/>
                  </w:divBdr>
                  <w:divsChild>
                    <w:div w:id="757674221">
                      <w:marLeft w:val="0"/>
                      <w:marRight w:val="0"/>
                      <w:marTop w:val="0"/>
                      <w:marBottom w:val="0"/>
                      <w:divBdr>
                        <w:top w:val="none" w:sz="0" w:space="0" w:color="auto"/>
                        <w:left w:val="none" w:sz="0" w:space="0" w:color="auto"/>
                        <w:bottom w:val="none" w:sz="0" w:space="0" w:color="auto"/>
                        <w:right w:val="none" w:sz="0" w:space="0" w:color="auto"/>
                      </w:divBdr>
                      <w:divsChild>
                        <w:div w:id="575021360">
                          <w:blockQuote w:val="1"/>
                          <w:marLeft w:val="0"/>
                          <w:marRight w:val="0"/>
                          <w:marTop w:val="300"/>
                          <w:marBottom w:val="450"/>
                          <w:divBdr>
                            <w:top w:val="none" w:sz="0" w:space="0" w:color="8A9700"/>
                            <w:left w:val="single" w:sz="36" w:space="15" w:color="8A9700"/>
                            <w:bottom w:val="none" w:sz="0" w:space="0" w:color="8A9700"/>
                            <w:right w:val="none" w:sz="0" w:space="0" w:color="8A9700"/>
                          </w:divBdr>
                        </w:div>
                        <w:div w:id="1103723722">
                          <w:blockQuote w:val="1"/>
                          <w:marLeft w:val="0"/>
                          <w:marRight w:val="0"/>
                          <w:marTop w:val="300"/>
                          <w:marBottom w:val="450"/>
                          <w:divBdr>
                            <w:top w:val="none" w:sz="0" w:space="0" w:color="8A9700"/>
                            <w:left w:val="single" w:sz="36" w:space="15" w:color="8A9700"/>
                            <w:bottom w:val="none" w:sz="0" w:space="0" w:color="8A9700"/>
                            <w:right w:val="none" w:sz="0" w:space="0" w:color="8A9700"/>
                          </w:divBdr>
                        </w:div>
                        <w:div w:id="285426938">
                          <w:blockQuote w:val="1"/>
                          <w:marLeft w:val="0"/>
                          <w:marRight w:val="0"/>
                          <w:marTop w:val="300"/>
                          <w:marBottom w:val="450"/>
                          <w:divBdr>
                            <w:top w:val="none" w:sz="0" w:space="0" w:color="8A9700"/>
                            <w:left w:val="single" w:sz="36" w:space="15" w:color="8A9700"/>
                            <w:bottom w:val="none" w:sz="0" w:space="0" w:color="8A9700"/>
                            <w:right w:val="none" w:sz="0" w:space="0" w:color="8A9700"/>
                          </w:divBdr>
                        </w:div>
                        <w:div w:id="1220945327">
                          <w:blockQuote w:val="1"/>
                          <w:marLeft w:val="0"/>
                          <w:marRight w:val="0"/>
                          <w:marTop w:val="300"/>
                          <w:marBottom w:val="450"/>
                          <w:divBdr>
                            <w:top w:val="none" w:sz="0" w:space="0" w:color="8A9700"/>
                            <w:left w:val="single" w:sz="36" w:space="15" w:color="8A9700"/>
                            <w:bottom w:val="none" w:sz="0" w:space="0" w:color="8A9700"/>
                            <w:right w:val="none" w:sz="0" w:space="0" w:color="8A9700"/>
                          </w:divBdr>
                        </w:div>
                      </w:divsChild>
                    </w:div>
                  </w:divsChild>
                </w:div>
              </w:divsChild>
            </w:div>
          </w:divsChild>
        </w:div>
      </w:divsChild>
    </w:div>
    <w:div w:id="1591279840">
      <w:bodyDiv w:val="1"/>
      <w:marLeft w:val="0"/>
      <w:marRight w:val="0"/>
      <w:marTop w:val="0"/>
      <w:marBottom w:val="0"/>
      <w:divBdr>
        <w:top w:val="none" w:sz="0" w:space="0" w:color="auto"/>
        <w:left w:val="none" w:sz="0" w:space="0" w:color="auto"/>
        <w:bottom w:val="none" w:sz="0" w:space="0" w:color="auto"/>
        <w:right w:val="none" w:sz="0" w:space="0" w:color="auto"/>
      </w:divBdr>
      <w:divsChild>
        <w:div w:id="542329647">
          <w:marLeft w:val="0"/>
          <w:marRight w:val="0"/>
          <w:marTop w:val="100"/>
          <w:marBottom w:val="100"/>
          <w:divBdr>
            <w:top w:val="none" w:sz="0" w:space="0" w:color="auto"/>
            <w:left w:val="none" w:sz="0" w:space="0" w:color="auto"/>
            <w:bottom w:val="none" w:sz="0" w:space="0" w:color="auto"/>
            <w:right w:val="none" w:sz="0" w:space="0" w:color="auto"/>
          </w:divBdr>
          <w:divsChild>
            <w:div w:id="1860121801">
              <w:marLeft w:val="0"/>
              <w:marRight w:val="0"/>
              <w:marTop w:val="0"/>
              <w:marBottom w:val="0"/>
              <w:divBdr>
                <w:top w:val="none" w:sz="0" w:space="0" w:color="auto"/>
                <w:left w:val="none" w:sz="0" w:space="0" w:color="auto"/>
                <w:bottom w:val="none" w:sz="0" w:space="0" w:color="auto"/>
                <w:right w:val="none" w:sz="0" w:space="0" w:color="auto"/>
              </w:divBdr>
              <w:divsChild>
                <w:div w:id="1714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6008">
          <w:marLeft w:val="0"/>
          <w:marRight w:val="0"/>
          <w:marTop w:val="100"/>
          <w:marBottom w:val="100"/>
          <w:divBdr>
            <w:top w:val="none" w:sz="0" w:space="0" w:color="auto"/>
            <w:left w:val="none" w:sz="0" w:space="0" w:color="auto"/>
            <w:bottom w:val="none" w:sz="0" w:space="0" w:color="auto"/>
            <w:right w:val="none" w:sz="0" w:space="0" w:color="auto"/>
          </w:divBdr>
          <w:divsChild>
            <w:div w:id="91246566">
              <w:marLeft w:val="0"/>
              <w:marRight w:val="0"/>
              <w:marTop w:val="0"/>
              <w:marBottom w:val="0"/>
              <w:divBdr>
                <w:top w:val="none" w:sz="0" w:space="0" w:color="auto"/>
                <w:left w:val="none" w:sz="0" w:space="0" w:color="auto"/>
                <w:bottom w:val="none" w:sz="0" w:space="0" w:color="auto"/>
                <w:right w:val="none" w:sz="0" w:space="0" w:color="auto"/>
              </w:divBdr>
              <w:divsChild>
                <w:div w:id="18733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4</cp:revision>
  <dcterms:created xsi:type="dcterms:W3CDTF">2023-05-01T14:22:00Z</dcterms:created>
  <dcterms:modified xsi:type="dcterms:W3CDTF">2023-05-01T14:31:00Z</dcterms:modified>
</cp:coreProperties>
</file>